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7383F"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Приложение</w:t>
      </w:r>
    </w:p>
    <w:p w14:paraId="5AE5C7E4" w14:textId="22527256" w:rsidR="006A12A4" w:rsidRPr="00F210A7" w:rsidRDefault="006A12A4" w:rsidP="006A12A4">
      <w:pPr>
        <w:ind w:firstLine="5103"/>
        <w:rPr>
          <w:rFonts w:ascii="Times New Roman" w:hAnsi="Times New Roman" w:cs="Times New Roman"/>
          <w:sz w:val="28"/>
          <w:szCs w:val="28"/>
        </w:rPr>
      </w:pPr>
    </w:p>
    <w:p w14:paraId="431EF0B7" w14:textId="292F42D2" w:rsidR="00F23ED9" w:rsidRPr="00F210A7" w:rsidRDefault="00F23ED9" w:rsidP="00F23ED9">
      <w:pPr>
        <w:ind w:left="5103"/>
        <w:rPr>
          <w:rFonts w:ascii="Times New Roman" w:hAnsi="Times New Roman" w:cs="Times New Roman"/>
          <w:sz w:val="28"/>
          <w:szCs w:val="28"/>
        </w:rPr>
      </w:pPr>
      <w:r w:rsidRPr="00F210A7">
        <w:rPr>
          <w:rFonts w:ascii="Times New Roman" w:hAnsi="Times New Roman" w:cs="Times New Roman"/>
          <w:sz w:val="28"/>
          <w:szCs w:val="28"/>
        </w:rPr>
        <w:t xml:space="preserve">к решению Совета </w:t>
      </w:r>
      <w:r w:rsidR="009F67C9">
        <w:rPr>
          <w:rFonts w:ascii="Times New Roman" w:hAnsi="Times New Roman" w:cs="Times New Roman"/>
          <w:sz w:val="28"/>
          <w:szCs w:val="28"/>
        </w:rPr>
        <w:t>Отрадо-Кубанского</w:t>
      </w:r>
      <w:r w:rsidRPr="00F210A7">
        <w:rPr>
          <w:rFonts w:ascii="Times New Roman" w:hAnsi="Times New Roman" w:cs="Times New Roman"/>
          <w:sz w:val="28"/>
          <w:szCs w:val="28"/>
        </w:rPr>
        <w:t xml:space="preserve"> сельского поселения</w:t>
      </w:r>
    </w:p>
    <w:p w14:paraId="15056CE2" w14:textId="77777777" w:rsidR="00F23ED9" w:rsidRPr="00F210A7" w:rsidRDefault="00F23ED9" w:rsidP="00F23ED9">
      <w:pPr>
        <w:ind w:firstLine="5103"/>
        <w:rPr>
          <w:rFonts w:ascii="Times New Roman" w:hAnsi="Times New Roman" w:cs="Times New Roman"/>
          <w:sz w:val="28"/>
          <w:szCs w:val="28"/>
        </w:rPr>
      </w:pPr>
      <w:r w:rsidRPr="00F210A7">
        <w:rPr>
          <w:rFonts w:ascii="Times New Roman" w:hAnsi="Times New Roman" w:cs="Times New Roman"/>
          <w:sz w:val="28"/>
          <w:szCs w:val="28"/>
        </w:rPr>
        <w:t>Гулькевичского района</w:t>
      </w:r>
    </w:p>
    <w:p w14:paraId="4FF912DA" w14:textId="29C34409" w:rsidR="00F23ED9" w:rsidRPr="00F210A7" w:rsidRDefault="00F23ED9" w:rsidP="006A12A4">
      <w:pPr>
        <w:ind w:firstLine="5103"/>
        <w:rPr>
          <w:rFonts w:ascii="Times New Roman" w:hAnsi="Times New Roman" w:cs="Times New Roman"/>
          <w:sz w:val="28"/>
          <w:szCs w:val="28"/>
        </w:rPr>
      </w:pPr>
      <w:r w:rsidRPr="00F210A7">
        <w:rPr>
          <w:rFonts w:ascii="Times New Roman" w:hAnsi="Times New Roman" w:cs="Times New Roman"/>
          <w:sz w:val="28"/>
          <w:szCs w:val="28"/>
        </w:rPr>
        <w:t>от_____________</w:t>
      </w:r>
      <w:r w:rsidR="00F210A7" w:rsidRPr="00F210A7">
        <w:rPr>
          <w:rFonts w:ascii="Times New Roman" w:hAnsi="Times New Roman" w:cs="Times New Roman"/>
          <w:sz w:val="28"/>
          <w:szCs w:val="28"/>
        </w:rPr>
        <w:t>________</w:t>
      </w:r>
      <w:r w:rsidRPr="00F210A7">
        <w:rPr>
          <w:rFonts w:ascii="Times New Roman" w:hAnsi="Times New Roman" w:cs="Times New Roman"/>
          <w:sz w:val="28"/>
          <w:szCs w:val="28"/>
        </w:rPr>
        <w:t xml:space="preserve"> № __</w:t>
      </w:r>
      <w:r w:rsidR="00F210A7" w:rsidRPr="00F210A7">
        <w:rPr>
          <w:rFonts w:ascii="Times New Roman" w:hAnsi="Times New Roman" w:cs="Times New Roman"/>
          <w:sz w:val="28"/>
          <w:szCs w:val="28"/>
        </w:rPr>
        <w:t>__</w:t>
      </w:r>
    </w:p>
    <w:p w14:paraId="716881BA" w14:textId="5145C16B" w:rsidR="00F23ED9" w:rsidRPr="00F210A7" w:rsidRDefault="00F23ED9" w:rsidP="006A12A4">
      <w:pPr>
        <w:ind w:firstLine="5103"/>
        <w:rPr>
          <w:rFonts w:ascii="Times New Roman" w:hAnsi="Times New Roman" w:cs="Times New Roman"/>
          <w:sz w:val="28"/>
          <w:szCs w:val="28"/>
        </w:rPr>
      </w:pPr>
    </w:p>
    <w:p w14:paraId="7C1A01A8" w14:textId="1276E835" w:rsidR="00F23ED9" w:rsidRPr="00F210A7" w:rsidRDefault="00F23ED9" w:rsidP="006A12A4">
      <w:pPr>
        <w:ind w:firstLine="5103"/>
        <w:rPr>
          <w:rFonts w:ascii="Times New Roman" w:hAnsi="Times New Roman" w:cs="Times New Roman"/>
          <w:sz w:val="28"/>
          <w:szCs w:val="28"/>
        </w:rPr>
      </w:pPr>
      <w:r w:rsidRPr="00F210A7">
        <w:rPr>
          <w:rFonts w:ascii="Times New Roman" w:hAnsi="Times New Roman" w:cs="Times New Roman"/>
          <w:sz w:val="28"/>
          <w:szCs w:val="28"/>
        </w:rPr>
        <w:t>«Приложение</w:t>
      </w:r>
    </w:p>
    <w:p w14:paraId="76B6ED07" w14:textId="77777777" w:rsidR="00F23ED9" w:rsidRPr="00F210A7" w:rsidRDefault="00F23ED9" w:rsidP="006A12A4">
      <w:pPr>
        <w:ind w:firstLine="5103"/>
        <w:rPr>
          <w:rFonts w:ascii="Times New Roman" w:hAnsi="Times New Roman" w:cs="Times New Roman"/>
          <w:sz w:val="28"/>
          <w:szCs w:val="28"/>
        </w:rPr>
      </w:pPr>
    </w:p>
    <w:p w14:paraId="3C324B19"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УТВЕРЖДЕНО</w:t>
      </w:r>
    </w:p>
    <w:p w14:paraId="36284592" w14:textId="01CB521A" w:rsidR="006A12A4" w:rsidRPr="00F210A7" w:rsidRDefault="006A12A4" w:rsidP="004452DF">
      <w:pPr>
        <w:ind w:left="5103"/>
        <w:rPr>
          <w:rFonts w:ascii="Times New Roman" w:hAnsi="Times New Roman" w:cs="Times New Roman"/>
          <w:sz w:val="28"/>
          <w:szCs w:val="28"/>
        </w:rPr>
      </w:pPr>
      <w:r w:rsidRPr="00F210A7">
        <w:rPr>
          <w:rFonts w:ascii="Times New Roman" w:hAnsi="Times New Roman" w:cs="Times New Roman"/>
          <w:sz w:val="28"/>
          <w:szCs w:val="28"/>
        </w:rPr>
        <w:t>решением</w:t>
      </w:r>
      <w:r w:rsidR="004452DF">
        <w:rPr>
          <w:rFonts w:ascii="Times New Roman" w:hAnsi="Times New Roman" w:cs="Times New Roman"/>
          <w:sz w:val="28"/>
          <w:szCs w:val="28"/>
        </w:rPr>
        <w:t xml:space="preserve"> </w:t>
      </w:r>
      <w:r w:rsidRPr="00F210A7">
        <w:rPr>
          <w:rFonts w:ascii="Times New Roman" w:hAnsi="Times New Roman" w:cs="Times New Roman"/>
          <w:sz w:val="28"/>
          <w:szCs w:val="28"/>
        </w:rPr>
        <w:t xml:space="preserve">Совета </w:t>
      </w:r>
      <w:r w:rsidR="009F67C9">
        <w:rPr>
          <w:rFonts w:ascii="Times New Roman" w:hAnsi="Times New Roman" w:cs="Times New Roman"/>
          <w:sz w:val="28"/>
          <w:szCs w:val="28"/>
        </w:rPr>
        <w:t>Отрадо-Кубанского</w:t>
      </w:r>
      <w:r w:rsidRPr="00F210A7">
        <w:rPr>
          <w:rFonts w:ascii="Times New Roman" w:hAnsi="Times New Roman" w:cs="Times New Roman"/>
          <w:sz w:val="28"/>
          <w:szCs w:val="28"/>
        </w:rPr>
        <w:t xml:space="preserve"> сельского поселения</w:t>
      </w:r>
    </w:p>
    <w:p w14:paraId="4201D4CB"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Гулькевичского района</w:t>
      </w:r>
    </w:p>
    <w:p w14:paraId="5B4D5905" w14:textId="5F40C8CE" w:rsidR="006A12A4" w:rsidRPr="00F210A7" w:rsidRDefault="006A12A4" w:rsidP="006A12A4">
      <w:pPr>
        <w:autoSpaceDE w:val="0"/>
        <w:ind w:firstLine="5103"/>
        <w:rPr>
          <w:rFonts w:ascii="Times New Roman" w:hAnsi="Times New Roman" w:cs="Times New Roman"/>
          <w:sz w:val="28"/>
          <w:szCs w:val="28"/>
          <w:u w:val="single"/>
        </w:rPr>
      </w:pPr>
      <w:r w:rsidRPr="00F210A7">
        <w:rPr>
          <w:rFonts w:ascii="Times New Roman" w:hAnsi="Times New Roman" w:cs="Times New Roman"/>
          <w:sz w:val="28"/>
          <w:szCs w:val="28"/>
        </w:rPr>
        <w:t xml:space="preserve">от </w:t>
      </w:r>
      <w:r w:rsidR="009F67C9">
        <w:rPr>
          <w:rFonts w:ascii="Times New Roman" w:hAnsi="Times New Roman" w:cs="Times New Roman"/>
          <w:sz w:val="28"/>
          <w:szCs w:val="28"/>
          <w:u w:val="single"/>
        </w:rPr>
        <w:t>23</w:t>
      </w:r>
      <w:r w:rsidR="005B2F03" w:rsidRPr="00F210A7">
        <w:rPr>
          <w:rFonts w:ascii="Times New Roman" w:hAnsi="Times New Roman" w:cs="Times New Roman"/>
          <w:sz w:val="28"/>
          <w:szCs w:val="28"/>
          <w:u w:val="single"/>
        </w:rPr>
        <w:t>.12.2021</w:t>
      </w:r>
      <w:r w:rsidRPr="00F210A7">
        <w:rPr>
          <w:rFonts w:ascii="Times New Roman" w:hAnsi="Times New Roman" w:cs="Times New Roman"/>
          <w:sz w:val="28"/>
          <w:szCs w:val="28"/>
        </w:rPr>
        <w:t xml:space="preserve"> №</w:t>
      </w:r>
      <w:r w:rsidR="009F67C9">
        <w:rPr>
          <w:rFonts w:ascii="Times New Roman" w:hAnsi="Times New Roman" w:cs="Times New Roman"/>
          <w:sz w:val="28"/>
          <w:szCs w:val="28"/>
        </w:rPr>
        <w:t>8</w:t>
      </w:r>
      <w:bookmarkStart w:id="0" w:name="_GoBack"/>
      <w:bookmarkEnd w:id="0"/>
    </w:p>
    <w:p w14:paraId="1AAAD4B4" w14:textId="12CF82FE" w:rsidR="00F23ED9" w:rsidRPr="00F210A7" w:rsidRDefault="00F23ED9" w:rsidP="00F210A7">
      <w:pPr>
        <w:autoSpaceDE w:val="0"/>
        <w:ind w:left="5103"/>
        <w:rPr>
          <w:rFonts w:ascii="Times New Roman" w:hAnsi="Times New Roman" w:cs="Times New Roman"/>
          <w:sz w:val="28"/>
          <w:szCs w:val="28"/>
        </w:rPr>
      </w:pPr>
      <w:r w:rsidRPr="00F210A7">
        <w:rPr>
          <w:rFonts w:ascii="Times New Roman" w:hAnsi="Times New Roman" w:cs="Times New Roman"/>
          <w:sz w:val="28"/>
          <w:szCs w:val="28"/>
        </w:rPr>
        <w:t>(в редакции решения Совета Отрад</w:t>
      </w:r>
      <w:proofErr w:type="gramStart"/>
      <w:r w:rsidRPr="00F210A7">
        <w:rPr>
          <w:rFonts w:ascii="Times New Roman" w:hAnsi="Times New Roman" w:cs="Times New Roman"/>
          <w:sz w:val="28"/>
          <w:szCs w:val="28"/>
        </w:rPr>
        <w:t>о-</w:t>
      </w:r>
      <w:proofErr w:type="gramEnd"/>
      <w:r w:rsidR="00F210A7" w:rsidRPr="00F210A7">
        <w:rPr>
          <w:rFonts w:ascii="Times New Roman" w:hAnsi="Times New Roman" w:cs="Times New Roman"/>
          <w:sz w:val="28"/>
          <w:szCs w:val="28"/>
        </w:rPr>
        <w:t xml:space="preserve"> </w:t>
      </w:r>
      <w:r w:rsidRPr="00F210A7">
        <w:rPr>
          <w:rFonts w:ascii="Times New Roman" w:hAnsi="Times New Roman" w:cs="Times New Roman"/>
          <w:sz w:val="28"/>
          <w:szCs w:val="28"/>
        </w:rPr>
        <w:t>Ольгинского сельского</w:t>
      </w:r>
    </w:p>
    <w:p w14:paraId="17D9226A" w14:textId="7F76C4DC" w:rsidR="00F23ED9" w:rsidRPr="00F210A7" w:rsidRDefault="00F23ED9" w:rsidP="006A12A4">
      <w:pPr>
        <w:autoSpaceDE w:val="0"/>
        <w:ind w:firstLine="5103"/>
        <w:rPr>
          <w:rFonts w:ascii="Times New Roman" w:hAnsi="Times New Roman" w:cs="Times New Roman"/>
          <w:sz w:val="28"/>
          <w:szCs w:val="28"/>
        </w:rPr>
      </w:pPr>
      <w:r w:rsidRPr="00F210A7">
        <w:rPr>
          <w:rFonts w:ascii="Times New Roman" w:hAnsi="Times New Roman" w:cs="Times New Roman"/>
          <w:sz w:val="28"/>
          <w:szCs w:val="28"/>
        </w:rPr>
        <w:t>поселения Гулькевичского района</w:t>
      </w:r>
    </w:p>
    <w:p w14:paraId="0A6B28FB" w14:textId="4315DF77" w:rsidR="00F210A7" w:rsidRPr="00F210A7" w:rsidRDefault="00F210A7" w:rsidP="006A12A4">
      <w:pPr>
        <w:autoSpaceDE w:val="0"/>
        <w:ind w:firstLine="5103"/>
        <w:rPr>
          <w:rFonts w:ascii="Times New Roman" w:hAnsi="Times New Roman" w:cs="Times New Roman"/>
          <w:sz w:val="28"/>
          <w:szCs w:val="28"/>
        </w:rPr>
      </w:pPr>
      <w:r w:rsidRPr="00F210A7">
        <w:rPr>
          <w:rFonts w:ascii="Times New Roman" w:hAnsi="Times New Roman" w:cs="Times New Roman"/>
          <w:sz w:val="28"/>
          <w:szCs w:val="28"/>
        </w:rPr>
        <w:t>от__________________ № ______)</w:t>
      </w:r>
    </w:p>
    <w:p w14:paraId="415CF686" w14:textId="77777777" w:rsidR="000C5C35" w:rsidRPr="00F210A7" w:rsidRDefault="000C5C35" w:rsidP="000C5C35">
      <w:pPr>
        <w:pStyle w:val="ConsPlusTitle"/>
        <w:spacing w:line="240" w:lineRule="exact"/>
        <w:jc w:val="center"/>
        <w:rPr>
          <w:b w:val="0"/>
          <w:bCs w:val="0"/>
          <w:sz w:val="28"/>
          <w:szCs w:val="28"/>
        </w:rPr>
      </w:pPr>
    </w:p>
    <w:p w14:paraId="5637654C" w14:textId="77777777" w:rsidR="006A12A4" w:rsidRPr="00F210A7" w:rsidRDefault="006A12A4" w:rsidP="005B2F03">
      <w:pPr>
        <w:pStyle w:val="ConsPlusTitle"/>
        <w:spacing w:line="240" w:lineRule="exact"/>
        <w:rPr>
          <w:b w:val="0"/>
          <w:bCs w:val="0"/>
          <w:sz w:val="28"/>
          <w:szCs w:val="28"/>
        </w:rPr>
      </w:pPr>
    </w:p>
    <w:p w14:paraId="43CE3FCB" w14:textId="77777777" w:rsidR="00F23ED9" w:rsidRPr="00F210A7" w:rsidRDefault="00F23ED9" w:rsidP="00F23ED9">
      <w:pPr>
        <w:jc w:val="center"/>
        <w:rPr>
          <w:rFonts w:ascii="Times New Roman" w:hAnsi="Times New Roman" w:cs="Times New Roman"/>
          <w:b/>
          <w:bCs/>
          <w:sz w:val="28"/>
          <w:szCs w:val="28"/>
        </w:rPr>
      </w:pPr>
    </w:p>
    <w:p w14:paraId="5A7237F2" w14:textId="77777777" w:rsidR="00F23ED9" w:rsidRPr="00F210A7" w:rsidRDefault="00F23ED9" w:rsidP="00F23ED9">
      <w:pPr>
        <w:jc w:val="center"/>
        <w:rPr>
          <w:rFonts w:ascii="Times New Roman" w:hAnsi="Times New Roman" w:cs="Times New Roman"/>
          <w:b/>
          <w:bCs/>
          <w:sz w:val="28"/>
          <w:szCs w:val="28"/>
        </w:rPr>
      </w:pPr>
      <w:r w:rsidRPr="00F210A7">
        <w:rPr>
          <w:rFonts w:ascii="Times New Roman" w:hAnsi="Times New Roman" w:cs="Times New Roman"/>
          <w:b/>
          <w:bCs/>
          <w:sz w:val="28"/>
          <w:szCs w:val="28"/>
        </w:rPr>
        <w:t>Положение</w:t>
      </w:r>
    </w:p>
    <w:p w14:paraId="6AD919A6" w14:textId="77777777" w:rsidR="00F23ED9" w:rsidRPr="00F210A7" w:rsidRDefault="00F23ED9" w:rsidP="00F23ED9">
      <w:pPr>
        <w:jc w:val="center"/>
        <w:rPr>
          <w:rFonts w:ascii="Times New Roman" w:hAnsi="Times New Roman" w:cs="Times New Roman"/>
          <w:b/>
          <w:bCs/>
          <w:sz w:val="28"/>
          <w:szCs w:val="28"/>
        </w:rPr>
      </w:pPr>
      <w:r w:rsidRPr="00F210A7">
        <w:rPr>
          <w:rFonts w:ascii="Times New Roman" w:hAnsi="Times New Roman" w:cs="Times New Roman"/>
          <w:b/>
          <w:bCs/>
          <w:sz w:val="28"/>
          <w:szCs w:val="28"/>
        </w:rPr>
        <w:t>о муниципальном контроле в сфере благоустройства</w:t>
      </w:r>
    </w:p>
    <w:p w14:paraId="25B9F43C" w14:textId="7DE1211A" w:rsidR="00F23ED9" w:rsidRPr="00F210A7" w:rsidRDefault="00F23ED9" w:rsidP="00F23ED9">
      <w:pPr>
        <w:jc w:val="center"/>
        <w:rPr>
          <w:rFonts w:ascii="Times New Roman" w:hAnsi="Times New Roman" w:cs="Times New Roman"/>
          <w:b/>
          <w:bCs/>
          <w:sz w:val="28"/>
          <w:szCs w:val="28"/>
        </w:rPr>
      </w:pPr>
      <w:r w:rsidRPr="00F210A7">
        <w:rPr>
          <w:rFonts w:ascii="Times New Roman" w:hAnsi="Times New Roman" w:cs="Times New Roman"/>
          <w:b/>
          <w:bCs/>
          <w:sz w:val="28"/>
          <w:szCs w:val="28"/>
        </w:rPr>
        <w:t xml:space="preserve">на территории </w:t>
      </w:r>
      <w:r w:rsidR="009F67C9">
        <w:rPr>
          <w:rFonts w:ascii="Times New Roman" w:hAnsi="Times New Roman" w:cs="Times New Roman"/>
          <w:b/>
          <w:bCs/>
          <w:sz w:val="28"/>
          <w:szCs w:val="28"/>
        </w:rPr>
        <w:t>Отрадо-Кубанского</w:t>
      </w:r>
      <w:r w:rsidR="00F210A7">
        <w:rPr>
          <w:rFonts w:ascii="Times New Roman" w:hAnsi="Times New Roman" w:cs="Times New Roman"/>
          <w:b/>
          <w:bCs/>
          <w:sz w:val="28"/>
          <w:szCs w:val="28"/>
        </w:rPr>
        <w:t xml:space="preserve"> </w:t>
      </w:r>
      <w:r w:rsidRPr="00F210A7">
        <w:rPr>
          <w:rFonts w:ascii="Times New Roman" w:hAnsi="Times New Roman" w:cs="Times New Roman"/>
          <w:b/>
          <w:bCs/>
          <w:sz w:val="28"/>
          <w:szCs w:val="28"/>
        </w:rPr>
        <w:t xml:space="preserve">сельского поселения </w:t>
      </w:r>
    </w:p>
    <w:p w14:paraId="69DB703F" w14:textId="77777777" w:rsidR="00F23ED9" w:rsidRPr="00F210A7" w:rsidRDefault="00F23ED9" w:rsidP="00F23ED9">
      <w:pPr>
        <w:jc w:val="center"/>
        <w:rPr>
          <w:rFonts w:ascii="Times New Roman" w:hAnsi="Times New Roman" w:cs="Times New Roman"/>
          <w:b/>
          <w:bCs/>
          <w:sz w:val="28"/>
          <w:szCs w:val="28"/>
        </w:rPr>
      </w:pPr>
      <w:r w:rsidRPr="00F210A7">
        <w:rPr>
          <w:rFonts w:ascii="Times New Roman" w:hAnsi="Times New Roman" w:cs="Times New Roman"/>
          <w:b/>
          <w:bCs/>
          <w:sz w:val="28"/>
          <w:szCs w:val="28"/>
        </w:rPr>
        <w:t>Гулькевичского района</w:t>
      </w:r>
    </w:p>
    <w:p w14:paraId="226E018C" w14:textId="77777777" w:rsidR="00F23ED9" w:rsidRPr="00F210A7" w:rsidRDefault="00F23ED9" w:rsidP="00F23ED9">
      <w:pPr>
        <w:pStyle w:val="1"/>
        <w:spacing w:before="0" w:after="0"/>
        <w:ind w:firstLine="567"/>
        <w:jc w:val="both"/>
        <w:rPr>
          <w:rFonts w:ascii="Times New Roman" w:hAnsi="Times New Roman" w:cs="Times New Roman"/>
          <w:sz w:val="28"/>
          <w:szCs w:val="28"/>
        </w:rPr>
      </w:pPr>
    </w:p>
    <w:p w14:paraId="713E1779"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1.Общие положения</w:t>
      </w:r>
    </w:p>
    <w:p w14:paraId="76175EF6" w14:textId="77777777" w:rsidR="00F23ED9" w:rsidRPr="00F210A7" w:rsidRDefault="00F23ED9" w:rsidP="00F23ED9">
      <w:pPr>
        <w:jc w:val="center"/>
        <w:rPr>
          <w:rFonts w:ascii="Times New Roman" w:hAnsi="Times New Roman" w:cs="Times New Roman"/>
          <w:sz w:val="28"/>
          <w:szCs w:val="28"/>
        </w:rPr>
      </w:pPr>
    </w:p>
    <w:p w14:paraId="79A2F3AE" w14:textId="1C192F79"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1.1. Настоящее Положение устанавливает порядок организации и осуществления муниципального контроля в сфере благоустройства на территории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сельского поселения Гулькевичского района (далее – муниципальный контроль).</w:t>
      </w:r>
    </w:p>
    <w:p w14:paraId="7B6B653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1.2. Предметом муниципального контроля является:</w:t>
      </w:r>
    </w:p>
    <w:p w14:paraId="621653A1" w14:textId="5EF7C219"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 xml:space="preserve">- соблюдение юридическими лицами, индивидуальными предпринимателями и физическими лицами (далее – контролируемые лица) обязательных требований, установленных Правилами благоустройства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 xml:space="preserve">сельского поселения Гулькевичского района, утвержденных решением Совета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 xml:space="preserve">сельского поселения Гулькевичского района (далее – Правила),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на территории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сельского поселения Гулькевичского района в соответствии с Правилами;</w:t>
      </w:r>
      <w:proofErr w:type="gramEnd"/>
    </w:p>
    <w:p w14:paraId="0D933C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исполнение решений, принимаемых по результатам контрольных мероприятий. </w:t>
      </w:r>
    </w:p>
    <w:p w14:paraId="647D36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32A5A47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1.3. Объектами муниципального контроля (далее – объект контроля) являются:</w:t>
      </w:r>
    </w:p>
    <w:p w14:paraId="17A34B3D" w14:textId="21D8DEC4"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деятельность, действия (бездействие) контролируемых лиц в сфере благоустройства на территории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 xml:space="preserve">сельского поселения Гулькевичского района,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14:paraId="6E8A2D1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45F1961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14:paraId="6017C13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1.4. Учет объектов контроля осуществляется посредством создания:</w:t>
      </w:r>
    </w:p>
    <w:p w14:paraId="0A5BC15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единого реестра контрольных мероприятий; </w:t>
      </w:r>
    </w:p>
    <w:p w14:paraId="7D15954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информационной системы (подсистемы государственной информационной системы) досудебного обжалования;</w:t>
      </w:r>
    </w:p>
    <w:p w14:paraId="400BA63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иных государственных и муниципальных информационных систем путем межведомственного информационного взаимодействия.</w:t>
      </w:r>
    </w:p>
    <w:p w14:paraId="19F58B3E" w14:textId="42900F0D"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Контрольным органом в соответствии с частью 2 статьи 16 и частью</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 xml:space="preserve">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7BEB8084" w14:textId="0E3883FC"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1.5. Муниципальный контроль осуществляется администрацией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сельского поселения Гулькевичского района (далее – Контрольный орган).</w:t>
      </w:r>
    </w:p>
    <w:p w14:paraId="14AE5499" w14:textId="188AA038"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1.6. Руководство деятельностью по осуществлению муниципального контроля осуществляет глава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сельского поселения Гулькевичского района.</w:t>
      </w:r>
    </w:p>
    <w:p w14:paraId="7EF022C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1.7. От имени Контрольного органа муниципальный контроль вправе осуществлять следующие должностные лица:</w:t>
      </w:r>
    </w:p>
    <w:p w14:paraId="5D74460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руководитель Контрольного органа;</w:t>
      </w:r>
    </w:p>
    <w:p w14:paraId="50AE4FE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4A3D46CF" w14:textId="119BB4ED"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Должностным лицом Контрольного органа, уполномоченным на принятие решения о проведении контрольного мероприятия, является глава </w:t>
      </w:r>
      <w:r w:rsidR="009F67C9">
        <w:rPr>
          <w:rFonts w:ascii="Times New Roman" w:hAnsi="Times New Roman" w:cs="Times New Roman"/>
          <w:sz w:val="28"/>
          <w:szCs w:val="28"/>
        </w:rPr>
        <w:t>Отрадо-Кубанского</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 xml:space="preserve">сельского поселения Гулькевичского района (далее – </w:t>
      </w:r>
      <w:r w:rsidRPr="00F210A7">
        <w:rPr>
          <w:rFonts w:ascii="Times New Roman" w:hAnsi="Times New Roman" w:cs="Times New Roman"/>
          <w:sz w:val="28"/>
          <w:szCs w:val="28"/>
        </w:rPr>
        <w:lastRenderedPageBreak/>
        <w:t xml:space="preserve">уполномоченное должностное лицо Контрольного органа). </w:t>
      </w:r>
    </w:p>
    <w:p w14:paraId="2BD25BE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1.8. Права и обязанности инспектора.</w:t>
      </w:r>
    </w:p>
    <w:p w14:paraId="401B70B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1.8.1. Инспектор обязан:</w:t>
      </w:r>
    </w:p>
    <w:p w14:paraId="77BF521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14:paraId="01BC94F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3AAACD13" w14:textId="77777777"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14:paraId="458A1E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5EC03796" w14:textId="77777777"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F210A7">
        <w:rPr>
          <w:rFonts w:ascii="Times New Roman" w:hAnsi="Times New Roman" w:cs="Times New Roman"/>
          <w:sz w:val="28"/>
          <w:szCs w:val="28"/>
        </w:rPr>
        <w:t xml:space="preserve"> Федеральным законом № 248-ФЗ и пунктом 3.3 настоящего Положения, осуществлять консультирование;</w:t>
      </w:r>
    </w:p>
    <w:p w14:paraId="0F216CB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10540ED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03CABCC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w:t>
      </w:r>
      <w:r w:rsidRPr="00F210A7">
        <w:rPr>
          <w:rFonts w:ascii="Times New Roman" w:hAnsi="Times New Roman" w:cs="Times New Roman"/>
          <w:sz w:val="28"/>
          <w:szCs w:val="28"/>
        </w:rPr>
        <w:lastRenderedPageBreak/>
        <w:t>мероприятия;</w:t>
      </w:r>
    </w:p>
    <w:p w14:paraId="13B7FFB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14DB0EB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14:paraId="32D1460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2178141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16A7B43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14:paraId="3ABA41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1674A38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13B2CE1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4D99CE0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2080E14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0B4FC76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0EA2578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7) обращаться в соответствии с Федеральным законом от 7 февраля               2011 г. № 3-ФЗ «О полиции» за содействием к органам полиции в случаях, если инспектору оказывается противодействие или угрожает опасность.</w:t>
      </w:r>
    </w:p>
    <w:p w14:paraId="050468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14:paraId="152E9DC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1.10. </w:t>
      </w:r>
      <w:proofErr w:type="gramStart"/>
      <w:r w:rsidRPr="00F210A7">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F210A7">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867214D" w14:textId="77777777" w:rsidR="00F23ED9" w:rsidRPr="00F210A7" w:rsidRDefault="00F23ED9" w:rsidP="00F23ED9">
      <w:pPr>
        <w:ind w:firstLine="567"/>
        <w:jc w:val="both"/>
        <w:rPr>
          <w:rFonts w:ascii="Times New Roman" w:hAnsi="Times New Roman" w:cs="Times New Roman"/>
          <w:sz w:val="28"/>
          <w:szCs w:val="28"/>
        </w:rPr>
      </w:pPr>
    </w:p>
    <w:p w14:paraId="67754A2E" w14:textId="77777777" w:rsidR="00F23ED9" w:rsidRPr="00FD3668" w:rsidRDefault="00F23ED9" w:rsidP="00F23ED9">
      <w:pPr>
        <w:jc w:val="center"/>
        <w:rPr>
          <w:rFonts w:ascii="Times New Roman" w:hAnsi="Times New Roman" w:cs="Times New Roman"/>
          <w:color w:val="auto"/>
          <w:sz w:val="28"/>
          <w:szCs w:val="28"/>
        </w:rPr>
      </w:pPr>
      <w:r w:rsidRPr="00FD3668">
        <w:rPr>
          <w:rFonts w:ascii="Times New Roman" w:hAnsi="Times New Roman" w:cs="Times New Roman"/>
          <w:color w:val="auto"/>
          <w:sz w:val="28"/>
          <w:szCs w:val="28"/>
        </w:rPr>
        <w:t>2. Категории риска причинения вреда (ущерба)</w:t>
      </w:r>
    </w:p>
    <w:p w14:paraId="19ABC44B" w14:textId="77777777" w:rsidR="00F23ED9" w:rsidRPr="00FD3668" w:rsidRDefault="00F23ED9" w:rsidP="00F23ED9">
      <w:pPr>
        <w:jc w:val="center"/>
        <w:rPr>
          <w:rFonts w:ascii="Times New Roman" w:hAnsi="Times New Roman" w:cs="Times New Roman"/>
          <w:color w:val="auto"/>
          <w:sz w:val="28"/>
          <w:szCs w:val="28"/>
        </w:rPr>
      </w:pPr>
    </w:p>
    <w:p w14:paraId="6D963534"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xml:space="preserve">2.1. </w:t>
      </w:r>
      <w:proofErr w:type="gramStart"/>
      <w:r w:rsidRPr="00FD3668">
        <w:rPr>
          <w:rFonts w:ascii="Times New Roman" w:hAnsi="Times New Roman" w:cs="Times New Roman"/>
          <w:color w:val="auto"/>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14:paraId="3684026E"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015DF73A"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значительный риск;</w:t>
      </w:r>
    </w:p>
    <w:p w14:paraId="0CE22791"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средний риск;</w:t>
      </w:r>
    </w:p>
    <w:p w14:paraId="5B14A1B1"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умеренный риск;</w:t>
      </w:r>
    </w:p>
    <w:p w14:paraId="418BFB99"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низкий риск.</w:t>
      </w:r>
    </w:p>
    <w:p w14:paraId="323FFB25"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2.3. Критерии отнесения объектов контроля к категориям риска в рамках осуществления муниципального контроля установлены приложением № 1 к настоящему Положению.</w:t>
      </w:r>
    </w:p>
    <w:p w14:paraId="5B9276C2"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xml:space="preserve">2.4. </w:t>
      </w:r>
      <w:proofErr w:type="gramStart"/>
      <w:r w:rsidRPr="00FD3668">
        <w:rPr>
          <w:rFonts w:ascii="Times New Roman" w:hAnsi="Times New Roman" w:cs="Times New Roman"/>
          <w:color w:val="auto"/>
          <w:sz w:val="28"/>
          <w:szCs w:val="28"/>
        </w:rPr>
        <w:t xml:space="preserve">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w:t>
      </w:r>
      <w:r w:rsidRPr="00FD3668">
        <w:rPr>
          <w:rFonts w:ascii="Times New Roman" w:hAnsi="Times New Roman" w:cs="Times New Roman"/>
          <w:color w:val="auto"/>
          <w:sz w:val="28"/>
          <w:szCs w:val="28"/>
        </w:rPr>
        <w:lastRenderedPageBreak/>
        <w:t>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FD3668">
        <w:rPr>
          <w:rFonts w:ascii="Times New Roman" w:hAnsi="Times New Roman" w:cs="Times New Roman"/>
          <w:color w:val="auto"/>
          <w:sz w:val="28"/>
          <w:szCs w:val="28"/>
        </w:rPr>
        <w:t>) охраняемым законом ценностям.</w:t>
      </w:r>
    </w:p>
    <w:p w14:paraId="1CE2D2C9"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xml:space="preserve">2.5. Перечень индикаторов риска нарушения </w:t>
      </w:r>
      <w:proofErr w:type="gramStart"/>
      <w:r w:rsidRPr="00FD3668">
        <w:rPr>
          <w:rFonts w:ascii="Times New Roman" w:hAnsi="Times New Roman" w:cs="Times New Roman"/>
          <w:color w:val="auto"/>
          <w:sz w:val="28"/>
          <w:szCs w:val="28"/>
        </w:rPr>
        <w:t>обязательных требований, проверяемых в рамках осуществления муниципального контроля установлен</w:t>
      </w:r>
      <w:proofErr w:type="gramEnd"/>
      <w:r w:rsidRPr="00FD3668">
        <w:rPr>
          <w:rFonts w:ascii="Times New Roman" w:hAnsi="Times New Roman" w:cs="Times New Roman"/>
          <w:color w:val="auto"/>
          <w:sz w:val="28"/>
          <w:szCs w:val="28"/>
        </w:rPr>
        <w:t xml:space="preserve"> приложением № 2 к настоящему Положению. </w:t>
      </w:r>
    </w:p>
    <w:p w14:paraId="44BD287C"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2.6. В случае если объект контроля не отнесен к определенной категории риска, он считается отнесенным к категории низкого риска.</w:t>
      </w:r>
    </w:p>
    <w:p w14:paraId="27C6F11E"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161CDE19" w14:textId="77777777" w:rsidR="00F23ED9" w:rsidRPr="00FD3668" w:rsidRDefault="00F23ED9" w:rsidP="00F23ED9">
      <w:pPr>
        <w:ind w:firstLine="567"/>
        <w:jc w:val="both"/>
        <w:rPr>
          <w:rFonts w:ascii="Times New Roman" w:hAnsi="Times New Roman" w:cs="Times New Roman"/>
          <w:color w:val="auto"/>
          <w:sz w:val="28"/>
          <w:szCs w:val="28"/>
        </w:rPr>
      </w:pPr>
    </w:p>
    <w:p w14:paraId="6C812285"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 xml:space="preserve">3. Виды профилактических мероприятий, </w:t>
      </w:r>
    </w:p>
    <w:p w14:paraId="3116466C" w14:textId="77777777" w:rsidR="00F23ED9" w:rsidRPr="00F210A7" w:rsidRDefault="00F23ED9" w:rsidP="00F23ED9">
      <w:pPr>
        <w:jc w:val="center"/>
        <w:rPr>
          <w:rFonts w:ascii="Times New Roman" w:hAnsi="Times New Roman" w:cs="Times New Roman"/>
          <w:sz w:val="28"/>
          <w:szCs w:val="28"/>
        </w:rPr>
      </w:pPr>
      <w:proofErr w:type="gramStart"/>
      <w:r w:rsidRPr="00F210A7">
        <w:rPr>
          <w:rFonts w:ascii="Times New Roman" w:hAnsi="Times New Roman" w:cs="Times New Roman"/>
          <w:sz w:val="28"/>
          <w:szCs w:val="28"/>
        </w:rPr>
        <w:t>которые</w:t>
      </w:r>
      <w:proofErr w:type="gramEnd"/>
      <w:r w:rsidRPr="00F210A7">
        <w:rPr>
          <w:rFonts w:ascii="Times New Roman" w:hAnsi="Times New Roman" w:cs="Times New Roman"/>
          <w:sz w:val="28"/>
          <w:szCs w:val="28"/>
        </w:rPr>
        <w:t xml:space="preserve"> проводятся при осуществлении </w:t>
      </w:r>
    </w:p>
    <w:p w14:paraId="3E986BAF"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муниципального контроля</w:t>
      </w:r>
    </w:p>
    <w:p w14:paraId="7867F93B" w14:textId="77777777" w:rsidR="00F23ED9" w:rsidRPr="00F210A7" w:rsidRDefault="00F23ED9" w:rsidP="00F23ED9">
      <w:pPr>
        <w:jc w:val="center"/>
        <w:rPr>
          <w:rFonts w:ascii="Times New Roman" w:hAnsi="Times New Roman" w:cs="Times New Roman"/>
          <w:sz w:val="28"/>
          <w:szCs w:val="28"/>
        </w:rPr>
      </w:pPr>
    </w:p>
    <w:p w14:paraId="47D1326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14:paraId="3F87C83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информирование;</w:t>
      </w:r>
    </w:p>
    <w:p w14:paraId="571929F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обобщение правоприменительной практики;</w:t>
      </w:r>
    </w:p>
    <w:p w14:paraId="7B6CD5B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объявление предостережения;</w:t>
      </w:r>
    </w:p>
    <w:p w14:paraId="194F51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консультирование;</w:t>
      </w:r>
    </w:p>
    <w:p w14:paraId="1302FA2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профилактический визит.</w:t>
      </w:r>
    </w:p>
    <w:p w14:paraId="744440C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14:paraId="7974ECA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sidRPr="00F210A7">
        <w:rPr>
          <w:rFonts w:ascii="Times New Roman" w:hAnsi="Times New Roman" w:cs="Times New Roman"/>
          <w:sz w:val="28"/>
          <w:szCs w:val="28"/>
        </w:rPr>
        <w:t>своем</w:t>
      </w:r>
      <w:proofErr w:type="gramEnd"/>
      <w:r w:rsidRPr="00F210A7">
        <w:rPr>
          <w:rFonts w:ascii="Times New Roman" w:hAnsi="Times New Roman" w:cs="Times New Roman"/>
          <w:sz w:val="28"/>
          <w:szCs w:val="28"/>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15A69F1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3.1.2. Обобщение правоприменительной практики организации и проведения муниципального контроля осуществляется ежегодно.</w:t>
      </w:r>
    </w:p>
    <w:p w14:paraId="34326E5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14:paraId="0DC05E9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Контрольный орган обеспечивает публичное обсуждение проекта доклада. </w:t>
      </w:r>
    </w:p>
    <w:p w14:paraId="27F9B64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14:paraId="31D2791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3.2. Предостережение о недопустимости нарушения обязательных </w:t>
      </w:r>
      <w:r w:rsidRPr="00F210A7">
        <w:rPr>
          <w:rFonts w:ascii="Times New Roman" w:hAnsi="Times New Roman" w:cs="Times New Roman"/>
          <w:sz w:val="28"/>
          <w:szCs w:val="28"/>
        </w:rPr>
        <w:lastRenderedPageBreak/>
        <w:t>требований.</w:t>
      </w:r>
    </w:p>
    <w:p w14:paraId="727C432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3.2.1. </w:t>
      </w:r>
      <w:proofErr w:type="gramStart"/>
      <w:r w:rsidRPr="00F210A7">
        <w:rPr>
          <w:rFonts w:ascii="Times New Roman" w:hAnsi="Times New Roman" w:cs="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F210A7">
        <w:rPr>
          <w:rFonts w:ascii="Times New Roman" w:hAnsi="Times New Roman" w:cs="Times New Roman"/>
          <w:sz w:val="28"/>
          <w:szCs w:val="28"/>
        </w:rPr>
        <w:t xml:space="preserve"> соблюдения обязательных требований.</w:t>
      </w:r>
    </w:p>
    <w:p w14:paraId="2428A97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3.2.2. Предостережение оформляется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14:paraId="46FA684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14:paraId="0F7FB6D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3.2.4. Возражение должно содержать:</w:t>
      </w:r>
    </w:p>
    <w:p w14:paraId="3196861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наименование Контрольного органа, в который направляется возражение;</w:t>
      </w:r>
    </w:p>
    <w:p w14:paraId="76A3D3DC" w14:textId="77777777"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14:paraId="06038A2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дату и номер предостережения;</w:t>
      </w:r>
    </w:p>
    <w:p w14:paraId="50D7849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 доводы, на основании которых контролируемое лицо </w:t>
      </w:r>
      <w:proofErr w:type="gramStart"/>
      <w:r w:rsidRPr="00F210A7">
        <w:rPr>
          <w:rFonts w:ascii="Times New Roman" w:hAnsi="Times New Roman" w:cs="Times New Roman"/>
          <w:sz w:val="28"/>
          <w:szCs w:val="28"/>
        </w:rPr>
        <w:t>не согласно</w:t>
      </w:r>
      <w:proofErr w:type="gramEnd"/>
      <w:r w:rsidRPr="00F210A7">
        <w:rPr>
          <w:rFonts w:ascii="Times New Roman" w:hAnsi="Times New Roman" w:cs="Times New Roman"/>
          <w:sz w:val="28"/>
          <w:szCs w:val="28"/>
        </w:rPr>
        <w:t xml:space="preserve"> с объявленным предостережением;</w:t>
      </w:r>
    </w:p>
    <w:p w14:paraId="77062B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дату получения предостережения контролируемым лицом;</w:t>
      </w:r>
    </w:p>
    <w:p w14:paraId="42BF085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6) личную подпись и дату.</w:t>
      </w:r>
    </w:p>
    <w:p w14:paraId="35AFD8C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361C4F1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14:paraId="771213E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3.2.7. По результатам рассмотрения возражения Контрольный орган принимает одно из следующих решений:</w:t>
      </w:r>
    </w:p>
    <w:p w14:paraId="0B9308E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удовлетворяет возражение в форме отмены предостережения;</w:t>
      </w:r>
    </w:p>
    <w:p w14:paraId="22CA049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отказывает в удовлетворении возражения с указанием причины отказа.</w:t>
      </w:r>
    </w:p>
    <w:p w14:paraId="3B1F4AA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3A7EF5A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3.2.9. Повторное направление возражения по тем же основаниям не допускается.</w:t>
      </w:r>
    </w:p>
    <w:p w14:paraId="33A2E87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3.2.10. Контрольный орган осуществляет учет объявленных им предостережений о недопустимости нарушения обязательных требований и </w:t>
      </w:r>
      <w:r w:rsidRPr="00F210A7">
        <w:rPr>
          <w:rFonts w:ascii="Times New Roman" w:hAnsi="Times New Roman" w:cs="Times New Roman"/>
          <w:sz w:val="28"/>
          <w:szCs w:val="28"/>
        </w:rPr>
        <w:lastRenderedPageBreak/>
        <w:t>использует соответствующие данные для проведения иных профилактических мероприятий и контрольных мероприятий.</w:t>
      </w:r>
    </w:p>
    <w:p w14:paraId="0BBD5DE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 Консультирование.</w:t>
      </w:r>
    </w:p>
    <w:p w14:paraId="7AC70DC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416855F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порядка проведения контрольных мероприятий;</w:t>
      </w:r>
    </w:p>
    <w:p w14:paraId="5AB7F53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периодичности проведения контрольных мероприятий;</w:t>
      </w:r>
    </w:p>
    <w:p w14:paraId="5E47608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порядка принятия решений по итогам контрольных мероприятий;</w:t>
      </w:r>
    </w:p>
    <w:p w14:paraId="734EE63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порядка обжалования решений Контрольного органа.</w:t>
      </w:r>
    </w:p>
    <w:p w14:paraId="34E1ED1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3.3.2. Инспекторы осуществляют консультирование контролируемых лиц и их представителей:</w:t>
      </w:r>
    </w:p>
    <w:p w14:paraId="5A5299E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2DE6EC0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0EF918A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3.3.3. Индивидуальное консультирование на личном приеме каждого заявителя инспекторами не может превышать 10 минут.</w:t>
      </w:r>
    </w:p>
    <w:p w14:paraId="053408F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Время разговора по телефону не должно превышать 10 минут.</w:t>
      </w:r>
    </w:p>
    <w:p w14:paraId="384922C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68C822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3.3.5. Письменное консультирование контролируемых лиц и их представителей осуществляется по следующим вопросам:</w:t>
      </w:r>
    </w:p>
    <w:p w14:paraId="60ED067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порядок обжалования решений Контрольного органа.</w:t>
      </w:r>
    </w:p>
    <w:p w14:paraId="001EE3B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3.3.6. Контролируемое лицо вправе направить запрос о предоставлении письменного ответа в сроки, установленные Федеральным законом от 2 мая 2006 г. № 59-ФЗ «О порядке рассмотрения обращений граждан Российской Федерации».</w:t>
      </w:r>
    </w:p>
    <w:p w14:paraId="3C11E7E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3.3.7. Контрольный орган осуществляет учет проведенных консультирований.</w:t>
      </w:r>
    </w:p>
    <w:p w14:paraId="15FB34C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 Профилактический визит</w:t>
      </w:r>
    </w:p>
    <w:p w14:paraId="6124C20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5A34A3E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Продолжительность профилактического визита составляет не более двух часов в течение рабочего дня.</w:t>
      </w:r>
    </w:p>
    <w:p w14:paraId="30804CC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3.4.2. Инспектор проводит обязательный профилактический визит в отношении:</w:t>
      </w:r>
    </w:p>
    <w:p w14:paraId="450D434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14:paraId="28DBF43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объектов контроля, отнесенных к категориям чрезвычайно высокого, высокого и значительного риска, в срок не позднее одного года со дня принятия решения об отнесении объекта контроля к указанной категории.</w:t>
      </w:r>
    </w:p>
    <w:p w14:paraId="19346C2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3.4.3. Профилактические визиты проводятся по согласованию с контролируемыми лицами.</w:t>
      </w:r>
    </w:p>
    <w:p w14:paraId="0B26A27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14:paraId="64325CF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14:paraId="7B25EF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w:t>
      </w:r>
    </w:p>
    <w:p w14:paraId="7954D9E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3.4.6. Контрольный орган осуществляет учет проведенных профилактических визитов.</w:t>
      </w:r>
    </w:p>
    <w:p w14:paraId="47383CD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3.4.7. Контролируемое лицо вправе обратиться в контрольный орган с заявлением о проведении в отношении его профилактического визита (далее - заявление контролируемого лица).</w:t>
      </w:r>
    </w:p>
    <w:p w14:paraId="53841BA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3.4.8. Контрольный орган рассматривает заявление контролируемого лица в течение десяти рабочих дней </w:t>
      </w:r>
      <w:proofErr w:type="gramStart"/>
      <w:r w:rsidRPr="00F210A7">
        <w:rPr>
          <w:rFonts w:ascii="Times New Roman" w:hAnsi="Times New Roman" w:cs="Times New Roman"/>
          <w:sz w:val="28"/>
          <w:szCs w:val="28"/>
        </w:rPr>
        <w:t>с даты регистрации</w:t>
      </w:r>
      <w:proofErr w:type="gramEnd"/>
      <w:r w:rsidRPr="00F210A7">
        <w:rPr>
          <w:rFonts w:ascii="Times New Roman" w:hAnsi="Times New Roman" w:cs="Times New Roman"/>
          <w:sz w:val="28"/>
          <w:szCs w:val="28"/>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0E253A3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3.4.9. Контрольный орган принимает решение </w:t>
      </w:r>
      <w:proofErr w:type="gramStart"/>
      <w:r w:rsidRPr="00F210A7">
        <w:rPr>
          <w:rFonts w:ascii="Times New Roman" w:hAnsi="Times New Roman" w:cs="Times New Roman"/>
          <w:sz w:val="28"/>
          <w:szCs w:val="28"/>
        </w:rPr>
        <w:t>об отказе в проведении профилактического визита по заявлению контролируемого лица по одному из следующих оснований</w:t>
      </w:r>
      <w:proofErr w:type="gramEnd"/>
      <w:r w:rsidRPr="00F210A7">
        <w:rPr>
          <w:rFonts w:ascii="Times New Roman" w:hAnsi="Times New Roman" w:cs="Times New Roman"/>
          <w:sz w:val="28"/>
          <w:szCs w:val="28"/>
        </w:rPr>
        <w:t>:</w:t>
      </w:r>
    </w:p>
    <w:p w14:paraId="45384A4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1B86FD0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24A6EBD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2B1495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657E3C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3.4.10.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04CA1A38" w14:textId="77777777" w:rsidR="00F23ED9" w:rsidRPr="00F210A7" w:rsidRDefault="00F23ED9" w:rsidP="00F23ED9">
      <w:pPr>
        <w:ind w:firstLine="567"/>
        <w:jc w:val="both"/>
        <w:rPr>
          <w:rFonts w:ascii="Times New Roman" w:hAnsi="Times New Roman" w:cs="Times New Roman"/>
          <w:sz w:val="28"/>
          <w:szCs w:val="28"/>
        </w:rPr>
      </w:pPr>
    </w:p>
    <w:p w14:paraId="585C9069"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4. Контрольные мероприятия, проводимые в рамках</w:t>
      </w:r>
    </w:p>
    <w:p w14:paraId="721D0394"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муниципального контроля</w:t>
      </w:r>
    </w:p>
    <w:p w14:paraId="5E1F3322" w14:textId="77777777" w:rsidR="00F23ED9" w:rsidRPr="00F210A7" w:rsidRDefault="00F23ED9" w:rsidP="00F23ED9">
      <w:pPr>
        <w:jc w:val="center"/>
        <w:rPr>
          <w:rFonts w:ascii="Times New Roman" w:hAnsi="Times New Roman" w:cs="Times New Roman"/>
          <w:sz w:val="28"/>
          <w:szCs w:val="28"/>
        </w:rPr>
      </w:pPr>
    </w:p>
    <w:p w14:paraId="6DF98E9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 Контрольные мероприятия. Общие вопросы.</w:t>
      </w:r>
    </w:p>
    <w:p w14:paraId="19E1397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4.1.1. Взаимодействие с контролируемым лицом осуществляется при проведении следующих контрольных (надзорных) мероприятий: </w:t>
      </w:r>
    </w:p>
    <w:p w14:paraId="70672E1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инспекционный визит;</w:t>
      </w:r>
    </w:p>
    <w:p w14:paraId="415F7B8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рейдовый осмотр;</w:t>
      </w:r>
    </w:p>
    <w:p w14:paraId="0713926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документарная проверка;</w:t>
      </w:r>
    </w:p>
    <w:p w14:paraId="14E3A25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выездная проверка. </w:t>
      </w:r>
    </w:p>
    <w:p w14:paraId="7BD82DF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 </w:t>
      </w:r>
    </w:p>
    <w:p w14:paraId="2F690DD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наблюдение за соблюдением обязательных требований; </w:t>
      </w:r>
    </w:p>
    <w:p w14:paraId="6C44BD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выездное обследование.</w:t>
      </w:r>
    </w:p>
    <w:p w14:paraId="24198F6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4.1.2. При осуществлении муниципального контроля взаимодействием с контролируемыми лицами являются: </w:t>
      </w:r>
    </w:p>
    <w:p w14:paraId="039E732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встречи, телефонные и иные переговоры (непосредственное взаимодействие) между инспектором и контролируемым лицом или его представителем; </w:t>
      </w:r>
    </w:p>
    <w:p w14:paraId="70B45CC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запрос документов, иных материалов; </w:t>
      </w:r>
    </w:p>
    <w:p w14:paraId="5257642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7DAA18B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14:paraId="0183EC1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D04271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наступление сроков проведения контрольных мероприятий, включенных в план проведения контрольных мероприятий;</w:t>
      </w:r>
    </w:p>
    <w:p w14:paraId="635D3C5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0AE0620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D1E1FA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14:paraId="67B22E5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14:paraId="39A8175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14:paraId="00955C9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D0E1F3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21CF6A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2D4205B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58E2B20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0BD54B6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4.1.5. </w:t>
      </w:r>
      <w:proofErr w:type="gramStart"/>
      <w:r w:rsidRPr="00F210A7">
        <w:rPr>
          <w:rFonts w:ascii="Times New Roman" w:hAnsi="Times New Roman" w:cs="Times New Roman"/>
          <w:sz w:val="28"/>
          <w:szCs w:val="28"/>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14:paraId="10BA8E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5FF8B2E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14:paraId="62F4979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5C6975B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14:paraId="54D5EE3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2E20435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26C4438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4.1.8. Документы, иные материалы, являющиеся доказательствами нарушения обязательных требований, приобщаются к акту.</w:t>
      </w:r>
    </w:p>
    <w:p w14:paraId="525EC97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Заполненные при проведении контрольного мероприятия проверочные листы должны быть приобщены к акту. </w:t>
      </w:r>
    </w:p>
    <w:p w14:paraId="1962A7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14:paraId="78B3585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1351AF6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3FC3683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 Меры, принимаемые Контрольным органом по результатам контрольных мероприятий.</w:t>
      </w:r>
    </w:p>
    <w:p w14:paraId="4682301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0B7AE275" w14:textId="77777777"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F210A7">
        <w:rPr>
          <w:rFonts w:ascii="Times New Roman" w:hAnsi="Times New Roman" w:cs="Times New Roman"/>
          <w:sz w:val="28"/>
          <w:szCs w:val="28"/>
        </w:rPr>
        <w:t xml:space="preserve"> также других мероприятий, предусмотренных федеральным законом о виде контроля;</w:t>
      </w:r>
    </w:p>
    <w:p w14:paraId="044E53A9" w14:textId="77777777"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F210A7">
        <w:rPr>
          <w:rFonts w:ascii="Times New Roman" w:hAnsi="Times New Roman" w:cs="Times New Roman"/>
          <w:sz w:val="28"/>
          <w:szCs w:val="28"/>
        </w:rPr>
        <w:t xml:space="preserve"> </w:t>
      </w:r>
      <w:proofErr w:type="gramStart"/>
      <w:r w:rsidRPr="00F210A7">
        <w:rPr>
          <w:rFonts w:ascii="Times New Roman" w:hAnsi="Times New Roman" w:cs="Times New Roman"/>
          <w:sz w:val="28"/>
          <w:szCs w:val="28"/>
        </w:rPr>
        <w:t xml:space="preserve">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w:t>
      </w:r>
      <w:r w:rsidRPr="00F210A7">
        <w:rPr>
          <w:rFonts w:ascii="Times New Roman" w:hAnsi="Times New Roman" w:cs="Times New Roman"/>
          <w:sz w:val="28"/>
          <w:szCs w:val="28"/>
        </w:rPr>
        <w:lastRenderedPageBreak/>
        <w:t>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F210A7">
        <w:rPr>
          <w:rFonts w:ascii="Times New Roman" w:hAnsi="Times New Roman" w:cs="Times New Roman"/>
          <w:sz w:val="28"/>
          <w:szCs w:val="28"/>
        </w:rPr>
        <w:t xml:space="preserve"> (ущерб) причинен;</w:t>
      </w:r>
    </w:p>
    <w:p w14:paraId="4BEC33D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F8E8B56" w14:textId="77777777"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14:paraId="5A844B3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046692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4.2.2. Предписание оформляется по форме согласно приложению № 3 к настоящему Положению.</w:t>
      </w:r>
    </w:p>
    <w:p w14:paraId="483DC84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053918F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F210A7">
        <w:rPr>
          <w:rFonts w:ascii="Times New Roman" w:hAnsi="Times New Roman" w:cs="Times New Roman"/>
          <w:sz w:val="28"/>
          <w:szCs w:val="28"/>
        </w:rPr>
        <w:t xml:space="preserve">надзорный) </w:t>
      </w:r>
      <w:proofErr w:type="gramEnd"/>
      <w:r w:rsidRPr="00F210A7">
        <w:rPr>
          <w:rFonts w:ascii="Times New Roman" w:hAnsi="Times New Roman" w:cs="Times New Roman"/>
          <w:sz w:val="28"/>
          <w:szCs w:val="28"/>
        </w:rPr>
        <w:t xml:space="preserve">орган оценивает исполнение решения на основании представленных документов и сведений, полученной информации. </w:t>
      </w:r>
    </w:p>
    <w:p w14:paraId="7A7FBF6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11DDCB8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w:t>
      </w:r>
      <w:r w:rsidRPr="00F210A7">
        <w:rPr>
          <w:rFonts w:ascii="Times New Roman" w:hAnsi="Times New Roman" w:cs="Times New Roman"/>
          <w:sz w:val="28"/>
          <w:szCs w:val="28"/>
        </w:rPr>
        <w:lastRenderedPageBreak/>
        <w:t>проверки.</w:t>
      </w:r>
    </w:p>
    <w:p w14:paraId="04D6958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14:paraId="3732089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158098C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01727AF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4.3. Плановые контрольные мероприятия </w:t>
      </w:r>
    </w:p>
    <w:p w14:paraId="1FE419B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0CBA6B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66B9F3EF" w14:textId="77777777" w:rsidR="00F23ED9" w:rsidRPr="00F210A7" w:rsidRDefault="00F23ED9" w:rsidP="00F23ED9">
      <w:pPr>
        <w:ind w:firstLine="709"/>
        <w:jc w:val="both"/>
        <w:rPr>
          <w:rFonts w:ascii="Times New Roman" w:hAnsi="Times New Roman" w:cs="Times New Roman"/>
          <w:sz w:val="28"/>
          <w:szCs w:val="28"/>
          <w:vertAlign w:val="superscript"/>
        </w:rPr>
      </w:pPr>
      <w:r w:rsidRPr="00F210A7">
        <w:rPr>
          <w:rFonts w:ascii="Times New Roman" w:hAnsi="Times New Roman" w:cs="Times New Roman"/>
          <w:sz w:val="28"/>
          <w:szCs w:val="28"/>
        </w:rPr>
        <w:t>4.3.3. Контрольный орган может проводить следующие виды плановых контрольных мероприятий:</w:t>
      </w:r>
    </w:p>
    <w:p w14:paraId="06CFFA6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инспекционный визит;</w:t>
      </w:r>
    </w:p>
    <w:p w14:paraId="73C5B95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рейдовый осмотр;</w:t>
      </w:r>
    </w:p>
    <w:p w14:paraId="03638DA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документарная проверка;</w:t>
      </w:r>
    </w:p>
    <w:p w14:paraId="1D3F0EA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выездная проверка.</w:t>
      </w:r>
    </w:p>
    <w:p w14:paraId="1722BAB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4.3.4. Периодичность плановых контрольных мероприятий определяется по каждому виду контрольных мероприятий для каждой категории риска:</w:t>
      </w:r>
    </w:p>
    <w:p w14:paraId="2A62F832" w14:textId="77777777" w:rsidR="00F23ED9" w:rsidRPr="00F210A7" w:rsidRDefault="00F23ED9" w:rsidP="00F23ED9">
      <w:pPr>
        <w:shd w:val="clear" w:color="auto" w:fill="FFFFFF"/>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14:paraId="31D8629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14:paraId="554B1F2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14:paraId="3DF8303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плановые контрольные (надзорные) мероприятия в отношении объектов </w:t>
      </w:r>
      <w:r w:rsidRPr="00F210A7">
        <w:rPr>
          <w:rFonts w:ascii="Times New Roman" w:hAnsi="Times New Roman" w:cs="Times New Roman"/>
          <w:sz w:val="28"/>
          <w:szCs w:val="28"/>
        </w:rPr>
        <w:lastRenderedPageBreak/>
        <w:t>контроля, отнесенных к категории низкого риска, не проводятся.</w:t>
      </w:r>
    </w:p>
    <w:p w14:paraId="755F1F5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 Внеплановые контрольные мероприятия.</w:t>
      </w:r>
    </w:p>
    <w:p w14:paraId="5D418F7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14:paraId="372999A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 2 к настоящему Положению.</w:t>
      </w:r>
    </w:p>
    <w:p w14:paraId="51F96CB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14:paraId="68CBC34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6C0E5F3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 Документарная проверка.</w:t>
      </w:r>
    </w:p>
    <w:p w14:paraId="7E68A41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4.5.1. </w:t>
      </w:r>
      <w:proofErr w:type="gramStart"/>
      <w:r w:rsidRPr="00F210A7">
        <w:rPr>
          <w:rFonts w:ascii="Times New Roman" w:hAnsi="Times New Roman" w:cs="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14:paraId="0F6AF23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4.5.2. В случае</w:t>
      </w:r>
      <w:proofErr w:type="gramStart"/>
      <w:r w:rsidRPr="00F210A7">
        <w:rPr>
          <w:rFonts w:ascii="Times New Roman" w:hAnsi="Times New Roman" w:cs="Times New Roman"/>
          <w:sz w:val="28"/>
          <w:szCs w:val="28"/>
        </w:rPr>
        <w:t>,</w:t>
      </w:r>
      <w:proofErr w:type="gramEnd"/>
      <w:r w:rsidRPr="00F210A7">
        <w:rPr>
          <w:rFonts w:ascii="Times New Roman" w:hAnsi="Times New Roman" w:cs="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14DB4AA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3BCBA94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4.5.3. Срок проведения документарной проверки не может превышать десять рабочих дней. </w:t>
      </w:r>
    </w:p>
    <w:p w14:paraId="0F29127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указанный срок не включается период с момента:</w:t>
      </w:r>
    </w:p>
    <w:p w14:paraId="35B6D9C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42CE03C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период с момента направления контролируемому лицу информации Контрольного органа:</w:t>
      </w:r>
    </w:p>
    <w:p w14:paraId="7474E57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о выявлении ошибок и (или) противоречий в представленных контролируемым лицом документах;</w:t>
      </w:r>
    </w:p>
    <w:p w14:paraId="43946BE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о несоответствии сведений, содержащихся в представленных документах, </w:t>
      </w:r>
      <w:r w:rsidRPr="00F210A7">
        <w:rPr>
          <w:rFonts w:ascii="Times New Roman" w:hAnsi="Times New Roman" w:cs="Times New Roman"/>
          <w:sz w:val="28"/>
          <w:szCs w:val="28"/>
        </w:rPr>
        <w:lastRenderedPageBreak/>
        <w:t>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2FFBB2F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4.5.4. Перечень допустимых контрольных действий, совершаемых в ходе документарной проверки:</w:t>
      </w:r>
    </w:p>
    <w:p w14:paraId="660D7CD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2E7BB03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5A23A22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2410247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1A536D2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Контролируемое лицо в срок, указанный в требовании о представлении документов, направляет </w:t>
      </w:r>
      <w:proofErr w:type="spellStart"/>
      <w:r w:rsidRPr="00F210A7">
        <w:rPr>
          <w:rFonts w:ascii="Times New Roman" w:hAnsi="Times New Roman" w:cs="Times New Roman"/>
          <w:sz w:val="28"/>
          <w:szCs w:val="28"/>
        </w:rPr>
        <w:t>истребуемые</w:t>
      </w:r>
      <w:proofErr w:type="spellEnd"/>
      <w:r w:rsidRPr="00F210A7">
        <w:rPr>
          <w:rFonts w:ascii="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F210A7">
        <w:rPr>
          <w:rFonts w:ascii="Times New Roman" w:hAnsi="Times New Roman" w:cs="Times New Roman"/>
          <w:sz w:val="28"/>
          <w:szCs w:val="28"/>
        </w:rPr>
        <w:t>истребуемые</w:t>
      </w:r>
      <w:proofErr w:type="spellEnd"/>
      <w:r w:rsidRPr="00F210A7">
        <w:rPr>
          <w:rFonts w:ascii="Times New Roman" w:hAnsi="Times New Roman" w:cs="Times New Roman"/>
          <w:sz w:val="28"/>
          <w:szCs w:val="28"/>
        </w:rPr>
        <w:t xml:space="preserve"> документы.</w:t>
      </w:r>
    </w:p>
    <w:p w14:paraId="0D8E4F8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14:paraId="278E8F6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4.5.6. Письменные объяснения могут быть запрошены инспектором от контролируемого лица или его представителя, свидетелей.</w:t>
      </w:r>
    </w:p>
    <w:p w14:paraId="2320C26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3ACDDA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14:paraId="0636FEF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06E0C3D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4.5.7. Экспертиза осуществляется экспертом или экспертной организацией по поручению Контрольного органа.</w:t>
      </w:r>
    </w:p>
    <w:p w14:paraId="77C5F51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005808A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14:paraId="4C501F2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Результаты экспертизы оформляются экспертным заключением по форме, утвержденной Контрольным органом. </w:t>
      </w:r>
    </w:p>
    <w:p w14:paraId="38C8992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4.5.8. Оформление акта производится по месту нахождения Контрольного органа в день окончания проведения документарной проверки. </w:t>
      </w:r>
    </w:p>
    <w:p w14:paraId="02A9327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3000930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4.5.10. Внеплановая документарная проверка проводится без согласования с органами прокуратуры.</w:t>
      </w:r>
    </w:p>
    <w:p w14:paraId="21166BE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 Выездная проверка.</w:t>
      </w:r>
    </w:p>
    <w:p w14:paraId="7436A2B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6F0DDF0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0231525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4.6.2. Выездная проверка проводится в случае, если не представляется возможным:</w:t>
      </w:r>
    </w:p>
    <w:p w14:paraId="39302B1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07F1211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в совершении необходимых контрольных действий, предусмотренных в рамках иного вида контрольных мероприятий.</w:t>
      </w:r>
    </w:p>
    <w:p w14:paraId="489042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14:paraId="6159064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2F53ED2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41BDAC9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4.6.6. Срок проведения выездной проверки составляет не более десяти рабочих дней.</w:t>
      </w:r>
    </w:p>
    <w:p w14:paraId="2492D1E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отношении одного субъекта малого предпринимательства общий срок </w:t>
      </w:r>
      <w:r w:rsidRPr="00F210A7">
        <w:rPr>
          <w:rFonts w:ascii="Times New Roman" w:hAnsi="Times New Roman" w:cs="Times New Roman"/>
          <w:sz w:val="28"/>
          <w:szCs w:val="28"/>
        </w:rPr>
        <w:lastRenderedPageBreak/>
        <w:t>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2F8B7BD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4.6.7. Перечень допустимых контрольных действий в ходе выездной проверки:</w:t>
      </w:r>
    </w:p>
    <w:p w14:paraId="151A905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371F498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465441D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296EBCB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184B33C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180EAEC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14:paraId="06535BA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По результатам осмотра составляется протокол осмотра.</w:t>
      </w:r>
    </w:p>
    <w:p w14:paraId="46EF4C2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6549B9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586ADA4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16457F1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032A256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02EA685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4.6.11. Представление контролируемым лицом </w:t>
      </w:r>
      <w:proofErr w:type="spellStart"/>
      <w:r w:rsidRPr="00F210A7">
        <w:rPr>
          <w:rFonts w:ascii="Times New Roman" w:hAnsi="Times New Roman" w:cs="Times New Roman"/>
          <w:sz w:val="28"/>
          <w:szCs w:val="28"/>
        </w:rPr>
        <w:t>истребуемых</w:t>
      </w:r>
      <w:proofErr w:type="spellEnd"/>
      <w:r w:rsidRPr="00F210A7">
        <w:rPr>
          <w:rFonts w:ascii="Times New Roman" w:hAnsi="Times New Roman" w:cs="Times New Roman"/>
          <w:sz w:val="28"/>
          <w:szCs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14:paraId="75B0BB3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4.6.12. По окончании проведения выездной проверки инспектор составляет акт выездной проверки.</w:t>
      </w:r>
    </w:p>
    <w:p w14:paraId="180B7BB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Информация о проведении фотосъемки, аудио- и видеозаписи отражается в акте проверки.</w:t>
      </w:r>
    </w:p>
    <w:p w14:paraId="0B95804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0167267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4.6.13. В случае, если проведение выездной проверки оказалось </w:t>
      </w:r>
      <w:r w:rsidRPr="00F210A7">
        <w:rPr>
          <w:rFonts w:ascii="Times New Roman" w:hAnsi="Times New Roman" w:cs="Times New Roman"/>
          <w:sz w:val="28"/>
          <w:szCs w:val="28"/>
        </w:rPr>
        <w:lastRenderedPageBreak/>
        <w:t xml:space="preserve">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210A7">
        <w:rPr>
          <w:rFonts w:ascii="Times New Roman" w:hAnsi="Times New Roman" w:cs="Times New Roman"/>
          <w:sz w:val="28"/>
          <w:szCs w:val="28"/>
        </w:rPr>
        <w:t>деятельности</w:t>
      </w:r>
      <w:proofErr w:type="gramEnd"/>
      <w:r w:rsidRPr="00F210A7">
        <w:rPr>
          <w:rFonts w:ascii="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 </w:t>
      </w:r>
    </w:p>
    <w:p w14:paraId="6D3B9B0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22B7B97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7D5389C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временной нетрудоспособности;</w:t>
      </w:r>
    </w:p>
    <w:p w14:paraId="08DABA2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необходимости явки по вызову (извещениям, повесткам) судов, правоохранительных органов, военных комиссариатов;</w:t>
      </w:r>
    </w:p>
    <w:p w14:paraId="4A23DF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5D3A803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нахождения в служебной командировке.</w:t>
      </w:r>
    </w:p>
    <w:p w14:paraId="28557F6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73050F1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 Инспекционный визит, рейдовый осмотр.</w:t>
      </w:r>
    </w:p>
    <w:p w14:paraId="2421F26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55D20A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14:paraId="20BB5CB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14:paraId="4EE0F0C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683199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4.7.2. Перечень допустимых контрольных действий в ходе инспекционного визита:</w:t>
      </w:r>
    </w:p>
    <w:p w14:paraId="0E7A121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C1410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28C2836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49373AF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истребование документов, которые в соответствии с обязательными </w:t>
      </w:r>
      <w:r w:rsidRPr="00F210A7">
        <w:rPr>
          <w:rFonts w:ascii="Times New Roman" w:hAnsi="Times New Roman" w:cs="Times New Roman"/>
          <w:sz w:val="28"/>
          <w:szCs w:val="28"/>
        </w:rPr>
        <w:lastRenderedPageBreak/>
        <w:t>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66DDF2F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14:paraId="6BBDDFE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14:paraId="6E430D9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1D6D12B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14:paraId="7C743E5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4.7.5. Перечень допустимых контрольных действий в ходе рейдового осмотра:</w:t>
      </w:r>
    </w:p>
    <w:p w14:paraId="12876D9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084DEE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3468069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15D2354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3C5213B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33CB658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1D02537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4.7.7. В случае</w:t>
      </w:r>
      <w:proofErr w:type="gramStart"/>
      <w:r w:rsidRPr="00F210A7">
        <w:rPr>
          <w:rFonts w:ascii="Times New Roman" w:hAnsi="Times New Roman" w:cs="Times New Roman"/>
          <w:sz w:val="28"/>
          <w:szCs w:val="28"/>
        </w:rPr>
        <w:t>,</w:t>
      </w:r>
      <w:proofErr w:type="gramEnd"/>
      <w:r w:rsidRPr="00F210A7">
        <w:rPr>
          <w:rFonts w:ascii="Times New Roman" w:hAnsi="Times New Roman" w:cs="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7D48E64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14:paraId="70B6264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4.7.9. Контрольные действия, предусмотренные пунктом 4.7.2 и 4.7.5 настоящего Положения, осуществляются в соответствии с пунктами 4.5.5, 4.5.6, 4.5.7, 4.6.8 - 4.6.10 настоящего Положения.</w:t>
      </w:r>
    </w:p>
    <w:p w14:paraId="16E7438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4.8. Наблюдение за соблюдением обязательных требований (мониторинг безопасности)</w:t>
      </w:r>
    </w:p>
    <w:p w14:paraId="4116E59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4.8.1. </w:t>
      </w:r>
      <w:proofErr w:type="gramStart"/>
      <w:r w:rsidRPr="00F210A7">
        <w:rPr>
          <w:rFonts w:ascii="Times New Roman" w:hAnsi="Times New Roman" w:cs="Times New Roman"/>
          <w:sz w:val="28"/>
          <w:szCs w:val="28"/>
        </w:rPr>
        <w:t xml:space="preserve">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w:t>
      </w:r>
      <w:r w:rsidRPr="00F210A7">
        <w:rPr>
          <w:rFonts w:ascii="Times New Roman" w:hAnsi="Times New Roman" w:cs="Times New Roman"/>
          <w:sz w:val="28"/>
          <w:szCs w:val="28"/>
        </w:rPr>
        <w:lastRenderedPageBreak/>
        <w:t>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F210A7">
        <w:rPr>
          <w:rFonts w:ascii="Times New Roman" w:hAnsi="Times New Roman" w:cs="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671BCC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7462D9C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14:paraId="0F48B04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решение об объявлении предостережения;</w:t>
      </w:r>
    </w:p>
    <w:p w14:paraId="72A08F7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14AC3D4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2EB82C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4.9. Выездное обследование</w:t>
      </w:r>
    </w:p>
    <w:p w14:paraId="6A887FC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4.9.1. Выездное обследование проводится в целях оценки соблюдения контролируемыми лицами обязательных требований.</w:t>
      </w:r>
    </w:p>
    <w:p w14:paraId="119BE90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2546F68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2E6B613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4.9.3. Выездное обследование проводится без информирования контролируемого лица. </w:t>
      </w:r>
    </w:p>
    <w:p w14:paraId="687E721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55EB019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33A9E583" w14:textId="77777777" w:rsidR="00F23ED9" w:rsidRPr="00F210A7" w:rsidRDefault="00F23ED9" w:rsidP="00F23ED9">
      <w:pPr>
        <w:ind w:firstLine="567"/>
        <w:jc w:val="both"/>
        <w:rPr>
          <w:rFonts w:ascii="Times New Roman" w:hAnsi="Times New Roman" w:cs="Times New Roman"/>
          <w:sz w:val="28"/>
          <w:szCs w:val="28"/>
        </w:rPr>
      </w:pPr>
    </w:p>
    <w:p w14:paraId="17D6A7A3"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lastRenderedPageBreak/>
        <w:t>5. Досудебное обжалование</w:t>
      </w:r>
    </w:p>
    <w:p w14:paraId="20E9D1E9" w14:textId="77777777" w:rsidR="00F23ED9" w:rsidRPr="00F210A7" w:rsidRDefault="00F23ED9" w:rsidP="00F23ED9">
      <w:pPr>
        <w:jc w:val="center"/>
        <w:rPr>
          <w:rFonts w:ascii="Times New Roman" w:hAnsi="Times New Roman" w:cs="Times New Roman"/>
          <w:sz w:val="28"/>
          <w:szCs w:val="28"/>
        </w:rPr>
      </w:pPr>
    </w:p>
    <w:p w14:paraId="4526AC3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инспекторов (далее также – должностные лица):</w:t>
      </w:r>
    </w:p>
    <w:p w14:paraId="77AA7CC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решений о проведении контрольных мероприятий;</w:t>
      </w:r>
    </w:p>
    <w:p w14:paraId="62817EE3"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актов контрольных мероприятий, предписаний об устранении выявленных нарушений;</w:t>
      </w:r>
    </w:p>
    <w:p w14:paraId="1CEDA4E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действий (бездействия) должностных лиц в рамках контрольных мероприятий.</w:t>
      </w:r>
    </w:p>
    <w:p w14:paraId="63DC14F9"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14:paraId="0D1D733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3DDAE2B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14:paraId="11398F5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5.3. Жалоба на решение Контрольного органа, действия (бездействие) его должностных лиц рассматривается руководителем Контрольного органа.</w:t>
      </w:r>
    </w:p>
    <w:p w14:paraId="683C707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5.4. 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14:paraId="71B3751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0CA0213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14:paraId="762617D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2E6E429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5.7. Жалоба может содержать ходатайство о приостановлении исполнения обжалуемого решения Контрольного органа.</w:t>
      </w:r>
    </w:p>
    <w:p w14:paraId="56FC810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5.8. Руководителем Контрольного органа в срок не позднее двух рабочих дней со дня регистрации жалобы принимается решение:</w:t>
      </w:r>
    </w:p>
    <w:p w14:paraId="2FEEC6E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о приостановлении исполнения обжалуемого решения Контрольного органа;</w:t>
      </w:r>
    </w:p>
    <w:p w14:paraId="7651723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2) об отказе в приостановлении исполнения обжалуемого решения Контрольного органа. </w:t>
      </w:r>
    </w:p>
    <w:p w14:paraId="2D96BFA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0B44560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5.9. Жалоба должна содержать:</w:t>
      </w:r>
    </w:p>
    <w:p w14:paraId="57A5CA0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14:paraId="0E45175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14:paraId="0B9D0414"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14:paraId="21B231D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 основания и доводы, на основании которых контролируемое лицо </w:t>
      </w:r>
      <w:proofErr w:type="gramStart"/>
      <w:r w:rsidRPr="00F210A7">
        <w:rPr>
          <w:rFonts w:ascii="Times New Roman" w:hAnsi="Times New Roman" w:cs="Times New Roman"/>
          <w:sz w:val="28"/>
          <w:szCs w:val="28"/>
        </w:rPr>
        <w:t>не согласно</w:t>
      </w:r>
      <w:proofErr w:type="gramEnd"/>
      <w:r w:rsidRPr="00F210A7">
        <w:rPr>
          <w:rFonts w:ascii="Times New Roman" w:hAnsi="Times New Roman" w:cs="Times New Roman"/>
          <w:sz w:val="28"/>
          <w:szCs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4C2E858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 требования контролируемого лица, подавшего жалобу;</w:t>
      </w:r>
    </w:p>
    <w:p w14:paraId="2FC675D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 </w:t>
      </w:r>
    </w:p>
    <w:p w14:paraId="6BA4CB5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2C18E46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F210A7">
        <w:rPr>
          <w:rFonts w:ascii="Times New Roman" w:hAnsi="Times New Roman" w:cs="Times New Roman"/>
          <w:sz w:val="28"/>
          <w:szCs w:val="28"/>
        </w:rPr>
        <w:t>ии и ау</w:t>
      </w:r>
      <w:proofErr w:type="gramEnd"/>
      <w:r w:rsidRPr="00F210A7">
        <w:rPr>
          <w:rFonts w:ascii="Times New Roman" w:hAnsi="Times New Roman" w:cs="Times New Roman"/>
          <w:sz w:val="28"/>
          <w:szCs w:val="28"/>
        </w:rPr>
        <w:t>тентификации».</w:t>
      </w:r>
    </w:p>
    <w:p w14:paraId="5200092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5.12. Контрольный орган принимает решение об отказе в рассмотрении жалобы в течение пяти рабочих дней со дня получения жалобы, если:</w:t>
      </w:r>
    </w:p>
    <w:p w14:paraId="666B278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37D85F8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14:paraId="02D49C34"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14:paraId="31791D2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4) имеется решение суда по вопросам, поставленным в жалобе;</w:t>
      </w:r>
    </w:p>
    <w:p w14:paraId="0E61409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14:paraId="43F780E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0919D40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3EE8A2E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8) жалоба подана в ненадлежащий орган;</w:t>
      </w:r>
    </w:p>
    <w:p w14:paraId="7DBF64B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14:paraId="3288B68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14:paraId="41CF02E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14:paraId="3DB02C8B"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14:paraId="2AA9A04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5.16. Указанный срок может быть продлен, на двадцать рабочих дней, в следующих исключительных случаях:</w:t>
      </w:r>
    </w:p>
    <w:p w14:paraId="4877483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14:paraId="231B5B0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14:paraId="6B80C41B"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45F03D7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2C72C93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4A9ED5D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4A7D96A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4F097BC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39DF605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5.20. По итогам рассмотрения жалобы руководитель Контрольного органа принимает одно из следующих решений:</w:t>
      </w:r>
    </w:p>
    <w:p w14:paraId="497F763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оставляет жалобу без удовлетворения;</w:t>
      </w:r>
    </w:p>
    <w:p w14:paraId="39E6236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отменяет решение Контрольного органа полностью или частично;</w:t>
      </w:r>
    </w:p>
    <w:p w14:paraId="4CE9B61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отменяет решение Контрольного органа полностью и принимает новое решение;</w:t>
      </w:r>
    </w:p>
    <w:p w14:paraId="3CFC1BC6" w14:textId="11B834C5"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 признает действия (бездействие) должностных лиц незаконными и выносит </w:t>
      </w:r>
      <w:r w:rsidR="00FD3668" w:rsidRPr="00F210A7">
        <w:rPr>
          <w:rFonts w:ascii="Times New Roman" w:hAnsi="Times New Roman" w:cs="Times New Roman"/>
          <w:sz w:val="28"/>
          <w:szCs w:val="28"/>
        </w:rPr>
        <w:t>решение, по существу</w:t>
      </w:r>
      <w:r w:rsidRPr="00F210A7">
        <w:rPr>
          <w:rFonts w:ascii="Times New Roman" w:hAnsi="Times New Roman" w:cs="Times New Roman"/>
          <w:sz w:val="28"/>
          <w:szCs w:val="28"/>
        </w:rPr>
        <w:t>, в том числе об осуществлении при необходимости определенных действий.</w:t>
      </w:r>
    </w:p>
    <w:p w14:paraId="2EC25F5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71D02900" w14:textId="77777777" w:rsidR="00F23ED9" w:rsidRPr="00F210A7" w:rsidRDefault="00F23ED9" w:rsidP="00F23ED9">
      <w:pPr>
        <w:ind w:firstLine="709"/>
        <w:jc w:val="both"/>
        <w:rPr>
          <w:rFonts w:ascii="Times New Roman" w:hAnsi="Times New Roman" w:cs="Times New Roman"/>
          <w:sz w:val="28"/>
          <w:szCs w:val="28"/>
        </w:rPr>
      </w:pPr>
    </w:p>
    <w:p w14:paraId="59C1DF22"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 xml:space="preserve">6. Ключевые показатели вида контроля и их целевые значения </w:t>
      </w:r>
    </w:p>
    <w:p w14:paraId="7D99F82F"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для муниципального контроля</w:t>
      </w:r>
    </w:p>
    <w:p w14:paraId="16D3254D" w14:textId="77777777" w:rsidR="00F23ED9" w:rsidRPr="00F210A7" w:rsidRDefault="00F23ED9" w:rsidP="00F23ED9">
      <w:pPr>
        <w:jc w:val="center"/>
        <w:rPr>
          <w:rFonts w:ascii="Times New Roman" w:hAnsi="Times New Roman" w:cs="Times New Roman"/>
          <w:sz w:val="28"/>
          <w:szCs w:val="28"/>
        </w:rPr>
      </w:pPr>
    </w:p>
    <w:p w14:paraId="3D4AC92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Ключевые показатели муниципального контроля и их целевые значения, индикативные показатели установлены приложением № 4 к настоящему Положению.</w:t>
      </w:r>
    </w:p>
    <w:p w14:paraId="7912956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Примечание:</w:t>
      </w:r>
    </w:p>
    <w:p w14:paraId="58FAAD3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согласно части 8 статьи 25 Федерального закона № 248-ФЗ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мероприятий, особенности содержания контрольных мероприятий, объем представляемых документов, инструментального обследования, проводимых испытаний, экспертиз и экспериментов;</w:t>
      </w:r>
    </w:p>
    <w:p w14:paraId="23D5041C" w14:textId="3D2274D4" w:rsidR="00F23ED9" w:rsidRPr="00F210A7" w:rsidRDefault="00F23ED9" w:rsidP="00F23ED9">
      <w:pPr>
        <w:ind w:firstLine="709"/>
        <w:jc w:val="both"/>
        <w:rPr>
          <w:rFonts w:ascii="Times New Roman" w:hAnsi="Times New Roman" w:cs="Times New Roman"/>
          <w:sz w:val="28"/>
          <w:szCs w:val="28"/>
        </w:rPr>
      </w:pPr>
      <w:proofErr w:type="gramStart"/>
      <w:r w:rsidRPr="00F210A7">
        <w:rPr>
          <w:rFonts w:ascii="Times New Roman" w:hAnsi="Times New Roman" w:cs="Times New Roman"/>
          <w:sz w:val="28"/>
          <w:szCs w:val="28"/>
        </w:rPr>
        <w:t>- органами местного самоуправления самостоятельно определяются: критерии отнесения объектов контроля к категориям риска в рамках осуществления муниципального контроля в сфере благоустройства; перечень индикаторов риска нарушения обязательных требований, проверяемых в рамках осуществления муниципального контроля в сфере благоустройства; ключевые показатели муниципального контроля в сфере благоустройства и их целевые значения, индикативные показатели (приложения к настоящему Положению).</w:t>
      </w:r>
      <w:proofErr w:type="gramEnd"/>
    </w:p>
    <w:p w14:paraId="3E0B5ED1" w14:textId="77777777" w:rsidR="00F23ED9" w:rsidRPr="00F210A7" w:rsidRDefault="00F23ED9" w:rsidP="00F23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p>
    <w:p w14:paraId="55415E0D" w14:textId="77777777" w:rsidR="00F23ED9" w:rsidRPr="00F210A7" w:rsidRDefault="00F23ED9" w:rsidP="00F23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p>
    <w:p w14:paraId="11D31DC7" w14:textId="77777777" w:rsidR="009F67C9" w:rsidRDefault="00FD3668" w:rsidP="00F23ED9">
      <w:pPr>
        <w:rPr>
          <w:rFonts w:ascii="Times New Roman" w:hAnsi="Times New Roman" w:cs="Times New Roman"/>
          <w:sz w:val="28"/>
          <w:szCs w:val="28"/>
        </w:rPr>
      </w:pPr>
      <w:r>
        <w:rPr>
          <w:rFonts w:ascii="Times New Roman" w:hAnsi="Times New Roman" w:cs="Times New Roman"/>
          <w:sz w:val="28"/>
          <w:szCs w:val="28"/>
        </w:rPr>
        <w:t xml:space="preserve">Глава </w:t>
      </w:r>
    </w:p>
    <w:p w14:paraId="79D349D4" w14:textId="161B90D4" w:rsidR="00F23ED9" w:rsidRPr="00F210A7" w:rsidRDefault="009F67C9" w:rsidP="00F23ED9">
      <w:pPr>
        <w:rPr>
          <w:rFonts w:ascii="Times New Roman" w:hAnsi="Times New Roman" w:cs="Times New Roman"/>
          <w:sz w:val="28"/>
          <w:szCs w:val="28"/>
        </w:rPr>
      </w:pPr>
      <w:r>
        <w:rPr>
          <w:rFonts w:ascii="Times New Roman" w:hAnsi="Times New Roman" w:cs="Times New Roman"/>
          <w:sz w:val="28"/>
          <w:szCs w:val="28"/>
        </w:rPr>
        <w:lastRenderedPageBreak/>
        <w:t xml:space="preserve">Отрадо-Кубанского </w:t>
      </w:r>
      <w:r w:rsidR="00F23ED9" w:rsidRPr="00F210A7">
        <w:rPr>
          <w:rFonts w:ascii="Times New Roman" w:hAnsi="Times New Roman" w:cs="Times New Roman"/>
          <w:sz w:val="28"/>
          <w:szCs w:val="28"/>
        </w:rPr>
        <w:t xml:space="preserve">сельского поселения </w:t>
      </w:r>
    </w:p>
    <w:p w14:paraId="1CBF367C" w14:textId="32055679" w:rsidR="0093545E" w:rsidRPr="00F210A7" w:rsidRDefault="00F23ED9" w:rsidP="00F23ED9">
      <w:pPr>
        <w:widowControl/>
        <w:autoSpaceDE w:val="0"/>
        <w:autoSpaceDN w:val="0"/>
        <w:adjustRightInd w:val="0"/>
        <w:rPr>
          <w:rFonts w:ascii="Times New Roman" w:hAnsi="Times New Roman" w:cs="Times New Roman"/>
          <w:color w:val="auto"/>
          <w:sz w:val="28"/>
          <w:szCs w:val="28"/>
        </w:rPr>
      </w:pPr>
      <w:r w:rsidRPr="00F210A7">
        <w:rPr>
          <w:rFonts w:ascii="Times New Roman" w:hAnsi="Times New Roman" w:cs="Times New Roman"/>
          <w:sz w:val="28"/>
          <w:szCs w:val="28"/>
        </w:rPr>
        <w:t xml:space="preserve">Гулькевичского района                                  </w:t>
      </w:r>
      <w:r w:rsidR="000D32CA" w:rsidRPr="00F210A7">
        <w:rPr>
          <w:rFonts w:ascii="Times New Roman" w:hAnsi="Times New Roman" w:cs="Times New Roman"/>
          <w:color w:val="auto"/>
          <w:sz w:val="28"/>
          <w:szCs w:val="28"/>
        </w:rPr>
        <w:t xml:space="preserve">                    </w:t>
      </w:r>
      <w:r w:rsidR="00FD3668">
        <w:rPr>
          <w:rFonts w:ascii="Times New Roman" w:hAnsi="Times New Roman" w:cs="Times New Roman"/>
          <w:color w:val="auto"/>
          <w:sz w:val="28"/>
          <w:szCs w:val="28"/>
        </w:rPr>
        <w:t xml:space="preserve">           </w:t>
      </w:r>
      <w:r w:rsidR="000D32CA" w:rsidRPr="00F210A7">
        <w:rPr>
          <w:rFonts w:ascii="Times New Roman" w:hAnsi="Times New Roman" w:cs="Times New Roman"/>
          <w:color w:val="auto"/>
          <w:sz w:val="28"/>
          <w:szCs w:val="28"/>
        </w:rPr>
        <w:t xml:space="preserve">   </w:t>
      </w:r>
      <w:r w:rsidR="0093545E" w:rsidRPr="00F210A7">
        <w:rPr>
          <w:rFonts w:ascii="Times New Roman" w:hAnsi="Times New Roman" w:cs="Times New Roman"/>
          <w:color w:val="auto"/>
          <w:sz w:val="28"/>
          <w:szCs w:val="28"/>
        </w:rPr>
        <w:t xml:space="preserve">    </w:t>
      </w:r>
      <w:r w:rsidR="009F67C9">
        <w:rPr>
          <w:rFonts w:ascii="Times New Roman" w:hAnsi="Times New Roman" w:cs="Times New Roman"/>
          <w:color w:val="auto"/>
          <w:sz w:val="28"/>
          <w:szCs w:val="28"/>
        </w:rPr>
        <w:t>А.А. Харланов</w:t>
      </w:r>
    </w:p>
    <w:sectPr w:rsidR="0093545E" w:rsidRPr="00F210A7" w:rsidSect="00FD366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57919" w14:textId="77777777" w:rsidR="00C96E39" w:rsidRDefault="00C96E39" w:rsidP="000C5C35">
      <w:r>
        <w:separator/>
      </w:r>
    </w:p>
  </w:endnote>
  <w:endnote w:type="continuationSeparator" w:id="0">
    <w:p w14:paraId="3175D968" w14:textId="77777777" w:rsidR="00C96E39" w:rsidRDefault="00C96E39" w:rsidP="000C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libri"/>
    <w:charset w:val="CC"/>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DD6C1" w14:textId="77777777" w:rsidR="00C96E39" w:rsidRDefault="00C96E39" w:rsidP="000C5C35">
      <w:r>
        <w:separator/>
      </w:r>
    </w:p>
  </w:footnote>
  <w:footnote w:type="continuationSeparator" w:id="0">
    <w:p w14:paraId="10D0F31C" w14:textId="77777777" w:rsidR="00C96E39" w:rsidRDefault="00C96E39" w:rsidP="000C5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3720"/>
      <w:docPartObj>
        <w:docPartGallery w:val="Page Numbers (Top of Page)"/>
        <w:docPartUnique/>
      </w:docPartObj>
    </w:sdtPr>
    <w:sdtEndPr/>
    <w:sdtContent>
      <w:p w14:paraId="2034A564" w14:textId="77777777" w:rsidR="006473EA" w:rsidRDefault="00B06329">
        <w:pPr>
          <w:pStyle w:val="a8"/>
          <w:jc w:val="center"/>
        </w:pPr>
        <w:r>
          <w:fldChar w:fldCharType="begin"/>
        </w:r>
        <w:r>
          <w:instrText xml:space="preserve"> PAGE   \* MERGEFORMAT </w:instrText>
        </w:r>
        <w:r>
          <w:fldChar w:fldCharType="separate"/>
        </w:r>
        <w:r w:rsidR="006810CB">
          <w:rPr>
            <w:noProof/>
          </w:rPr>
          <w:t>26</w:t>
        </w:r>
        <w:r>
          <w:rPr>
            <w:noProof/>
          </w:rPr>
          <w:fldChar w:fldCharType="end"/>
        </w:r>
      </w:p>
    </w:sdtContent>
  </w:sdt>
  <w:p w14:paraId="1EB9BE41" w14:textId="77777777" w:rsidR="006473EA" w:rsidRDefault="006473E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C79C3"/>
    <w:multiLevelType w:val="hybridMultilevel"/>
    <w:tmpl w:val="C1E4D056"/>
    <w:lvl w:ilvl="0" w:tplc="D01692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0702452"/>
    <w:multiLevelType w:val="hybridMultilevel"/>
    <w:tmpl w:val="D16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4406BE"/>
    <w:multiLevelType w:val="hybridMultilevel"/>
    <w:tmpl w:val="8C3A29FA"/>
    <w:lvl w:ilvl="0" w:tplc="FB80EE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72E2B"/>
    <w:rsid w:val="000231ED"/>
    <w:rsid w:val="00034C8A"/>
    <w:rsid w:val="00037772"/>
    <w:rsid w:val="00056B58"/>
    <w:rsid w:val="000573C5"/>
    <w:rsid w:val="00094C83"/>
    <w:rsid w:val="000A76C6"/>
    <w:rsid w:val="000B62A1"/>
    <w:rsid w:val="000B7CD6"/>
    <w:rsid w:val="000C5C35"/>
    <w:rsid w:val="000D32CA"/>
    <w:rsid w:val="000E69A7"/>
    <w:rsid w:val="00122FB1"/>
    <w:rsid w:val="00123BFA"/>
    <w:rsid w:val="00136A4A"/>
    <w:rsid w:val="00175BF0"/>
    <w:rsid w:val="0019265B"/>
    <w:rsid w:val="001B78B0"/>
    <w:rsid w:val="001D543E"/>
    <w:rsid w:val="001E06BF"/>
    <w:rsid w:val="001E7125"/>
    <w:rsid w:val="002063CF"/>
    <w:rsid w:val="0020718A"/>
    <w:rsid w:val="00235510"/>
    <w:rsid w:val="00245B58"/>
    <w:rsid w:val="0027109B"/>
    <w:rsid w:val="00273746"/>
    <w:rsid w:val="002A2517"/>
    <w:rsid w:val="002C4BE9"/>
    <w:rsid w:val="002E3085"/>
    <w:rsid w:val="0030729A"/>
    <w:rsid w:val="0037626A"/>
    <w:rsid w:val="00386C9C"/>
    <w:rsid w:val="003E4365"/>
    <w:rsid w:val="003E5E5C"/>
    <w:rsid w:val="0040254E"/>
    <w:rsid w:val="004322F3"/>
    <w:rsid w:val="00436F45"/>
    <w:rsid w:val="004407D1"/>
    <w:rsid w:val="004452DF"/>
    <w:rsid w:val="00456744"/>
    <w:rsid w:val="00457E7E"/>
    <w:rsid w:val="00460586"/>
    <w:rsid w:val="004B5716"/>
    <w:rsid w:val="004C0989"/>
    <w:rsid w:val="004C25D1"/>
    <w:rsid w:val="004C5D91"/>
    <w:rsid w:val="004F423C"/>
    <w:rsid w:val="00534DEA"/>
    <w:rsid w:val="0053509A"/>
    <w:rsid w:val="00536487"/>
    <w:rsid w:val="00536927"/>
    <w:rsid w:val="00552F13"/>
    <w:rsid w:val="00554B21"/>
    <w:rsid w:val="00562385"/>
    <w:rsid w:val="00595DEB"/>
    <w:rsid w:val="005B2F03"/>
    <w:rsid w:val="005B4FAC"/>
    <w:rsid w:val="005E7504"/>
    <w:rsid w:val="00601ACD"/>
    <w:rsid w:val="006046F7"/>
    <w:rsid w:val="00612FC6"/>
    <w:rsid w:val="00627121"/>
    <w:rsid w:val="006473EA"/>
    <w:rsid w:val="00652E9B"/>
    <w:rsid w:val="00672726"/>
    <w:rsid w:val="00673640"/>
    <w:rsid w:val="006810CB"/>
    <w:rsid w:val="006A12A4"/>
    <w:rsid w:val="006D2598"/>
    <w:rsid w:val="006F5313"/>
    <w:rsid w:val="006F651B"/>
    <w:rsid w:val="00705457"/>
    <w:rsid w:val="007B286C"/>
    <w:rsid w:val="007B5AA1"/>
    <w:rsid w:val="007B7192"/>
    <w:rsid w:val="007E44CD"/>
    <w:rsid w:val="008012CA"/>
    <w:rsid w:val="00803B6C"/>
    <w:rsid w:val="00817DD1"/>
    <w:rsid w:val="00846263"/>
    <w:rsid w:val="00886CB9"/>
    <w:rsid w:val="0089001C"/>
    <w:rsid w:val="008C6419"/>
    <w:rsid w:val="00912A84"/>
    <w:rsid w:val="009217FC"/>
    <w:rsid w:val="00925AC1"/>
    <w:rsid w:val="00930C35"/>
    <w:rsid w:val="00931872"/>
    <w:rsid w:val="0093545E"/>
    <w:rsid w:val="00935B3E"/>
    <w:rsid w:val="0095484A"/>
    <w:rsid w:val="00990F87"/>
    <w:rsid w:val="009A2D82"/>
    <w:rsid w:val="009A407D"/>
    <w:rsid w:val="009D7498"/>
    <w:rsid w:val="009E7728"/>
    <w:rsid w:val="009F3257"/>
    <w:rsid w:val="009F67C9"/>
    <w:rsid w:val="00A00D91"/>
    <w:rsid w:val="00A02922"/>
    <w:rsid w:val="00A04405"/>
    <w:rsid w:val="00A06A73"/>
    <w:rsid w:val="00A145DD"/>
    <w:rsid w:val="00A31F6F"/>
    <w:rsid w:val="00A36945"/>
    <w:rsid w:val="00A378AF"/>
    <w:rsid w:val="00A442D6"/>
    <w:rsid w:val="00A46A12"/>
    <w:rsid w:val="00A562E5"/>
    <w:rsid w:val="00A71C67"/>
    <w:rsid w:val="00AA2185"/>
    <w:rsid w:val="00AD5A28"/>
    <w:rsid w:val="00AF497D"/>
    <w:rsid w:val="00AF5D31"/>
    <w:rsid w:val="00AF76ED"/>
    <w:rsid w:val="00B06329"/>
    <w:rsid w:val="00B130CE"/>
    <w:rsid w:val="00B40E97"/>
    <w:rsid w:val="00B44B07"/>
    <w:rsid w:val="00B5497F"/>
    <w:rsid w:val="00B64321"/>
    <w:rsid w:val="00B77EEA"/>
    <w:rsid w:val="00B85067"/>
    <w:rsid w:val="00B854DA"/>
    <w:rsid w:val="00BA35E0"/>
    <w:rsid w:val="00BA3900"/>
    <w:rsid w:val="00BA4D3E"/>
    <w:rsid w:val="00BC72BF"/>
    <w:rsid w:val="00BE0C4A"/>
    <w:rsid w:val="00BE109E"/>
    <w:rsid w:val="00BE4FB8"/>
    <w:rsid w:val="00BF2943"/>
    <w:rsid w:val="00C13204"/>
    <w:rsid w:val="00C20886"/>
    <w:rsid w:val="00C410E2"/>
    <w:rsid w:val="00C7360B"/>
    <w:rsid w:val="00C96E39"/>
    <w:rsid w:val="00CD070E"/>
    <w:rsid w:val="00CD65F4"/>
    <w:rsid w:val="00D35D08"/>
    <w:rsid w:val="00D41E06"/>
    <w:rsid w:val="00D45632"/>
    <w:rsid w:val="00D519FB"/>
    <w:rsid w:val="00D85C60"/>
    <w:rsid w:val="00DB23C5"/>
    <w:rsid w:val="00DE1F1D"/>
    <w:rsid w:val="00DF567A"/>
    <w:rsid w:val="00E0072F"/>
    <w:rsid w:val="00E132B5"/>
    <w:rsid w:val="00E21F4A"/>
    <w:rsid w:val="00E26875"/>
    <w:rsid w:val="00E37FA1"/>
    <w:rsid w:val="00E53432"/>
    <w:rsid w:val="00E60F74"/>
    <w:rsid w:val="00E71EC8"/>
    <w:rsid w:val="00E83674"/>
    <w:rsid w:val="00EA3264"/>
    <w:rsid w:val="00EB30A5"/>
    <w:rsid w:val="00ED64D0"/>
    <w:rsid w:val="00EF64B7"/>
    <w:rsid w:val="00F00DE3"/>
    <w:rsid w:val="00F210A7"/>
    <w:rsid w:val="00F23ED9"/>
    <w:rsid w:val="00F3586B"/>
    <w:rsid w:val="00F364C5"/>
    <w:rsid w:val="00F469CD"/>
    <w:rsid w:val="00F67F86"/>
    <w:rsid w:val="00F72E2B"/>
    <w:rsid w:val="00F76BF5"/>
    <w:rsid w:val="00F77C75"/>
    <w:rsid w:val="00F92660"/>
    <w:rsid w:val="00FA42C7"/>
    <w:rsid w:val="00FA7ED6"/>
    <w:rsid w:val="00FC41CE"/>
    <w:rsid w:val="00FD3668"/>
    <w:rsid w:val="00FD4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1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C35"/>
    <w:pPr>
      <w:widowControl w:val="0"/>
      <w:spacing w:after="0" w:line="240" w:lineRule="auto"/>
    </w:pPr>
    <w:rPr>
      <w:rFonts w:ascii="Arial" w:eastAsia="Times New Roman" w:hAnsi="Arial" w:cs="Arial"/>
      <w:color w:val="000000"/>
      <w:sz w:val="20"/>
      <w:szCs w:val="20"/>
      <w:lang w:eastAsia="ru-RU"/>
    </w:rPr>
  </w:style>
  <w:style w:type="paragraph" w:styleId="1">
    <w:name w:val="heading 1"/>
    <w:basedOn w:val="a"/>
    <w:next w:val="a"/>
    <w:link w:val="10"/>
    <w:uiPriority w:val="99"/>
    <w:qFormat/>
    <w:rsid w:val="00DE1F1D"/>
    <w:pPr>
      <w:widowControl/>
      <w:spacing w:before="120" w:after="120" w:line="276" w:lineRule="auto"/>
      <w:outlineLvl w:val="0"/>
    </w:pPr>
    <w:rPr>
      <w:rFonts w:ascii="XO Thames" w:hAnsi="XO Thames" w:cs="XO Thames"/>
      <w:b/>
      <w:bCs/>
      <w:color w:val="auto"/>
      <w:sz w:val="32"/>
      <w:szCs w:val="32"/>
    </w:rPr>
  </w:style>
  <w:style w:type="paragraph" w:styleId="3">
    <w:name w:val="heading 3"/>
    <w:basedOn w:val="a"/>
    <w:next w:val="a"/>
    <w:link w:val="30"/>
    <w:uiPriority w:val="9"/>
    <w:semiHidden/>
    <w:unhideWhenUsed/>
    <w:qFormat/>
    <w:rsid w:val="00F364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0C5C35"/>
    <w:pPr>
      <w:widowControl w:val="0"/>
      <w:spacing w:after="0" w:line="240" w:lineRule="auto"/>
      <w:ind w:firstLine="720"/>
    </w:pPr>
    <w:rPr>
      <w:rFonts w:ascii="Times New Roman" w:eastAsia="Calibri" w:hAnsi="Times New Roman" w:cs="Times New Roman"/>
      <w:lang w:eastAsia="ru-RU"/>
    </w:rPr>
  </w:style>
  <w:style w:type="character" w:customStyle="1" w:styleId="ConsPlusNormal1">
    <w:name w:val="ConsPlusNormal1"/>
    <w:link w:val="ConsPlusNormal"/>
    <w:locked/>
    <w:rsid w:val="000C5C35"/>
    <w:rPr>
      <w:rFonts w:ascii="Times New Roman" w:eastAsia="Calibri" w:hAnsi="Times New Roman" w:cs="Times New Roman"/>
      <w:lang w:eastAsia="ru-RU"/>
    </w:rPr>
  </w:style>
  <w:style w:type="paragraph" w:styleId="a3">
    <w:name w:val="List Paragraph"/>
    <w:basedOn w:val="a"/>
    <w:link w:val="a4"/>
    <w:uiPriority w:val="34"/>
    <w:qFormat/>
    <w:rsid w:val="000C5C35"/>
    <w:pPr>
      <w:ind w:left="720"/>
    </w:pPr>
    <w:rPr>
      <w:rFonts w:eastAsia="Calibri" w:cs="Times New Roman"/>
      <w:color w:val="auto"/>
    </w:rPr>
  </w:style>
  <w:style w:type="character" w:customStyle="1" w:styleId="a4">
    <w:name w:val="Абзац списка Знак"/>
    <w:link w:val="a3"/>
    <w:uiPriority w:val="34"/>
    <w:locked/>
    <w:rsid w:val="000C5C35"/>
    <w:rPr>
      <w:rFonts w:ascii="Arial" w:eastAsia="Calibri" w:hAnsi="Arial" w:cs="Times New Roman"/>
      <w:sz w:val="20"/>
      <w:szCs w:val="20"/>
      <w:lang w:eastAsia="ru-RU"/>
    </w:rPr>
  </w:style>
  <w:style w:type="paragraph" w:customStyle="1" w:styleId="ConsPlusTitle">
    <w:name w:val="ConsPlusTitle"/>
    <w:link w:val="ConsPlusTitle1"/>
    <w:uiPriority w:val="99"/>
    <w:rsid w:val="000C5C35"/>
    <w:pPr>
      <w:widowControl w:val="0"/>
      <w:spacing w:after="0" w:line="240" w:lineRule="auto"/>
    </w:pPr>
    <w:rPr>
      <w:rFonts w:ascii="Times New Roman" w:eastAsia="Calibri" w:hAnsi="Times New Roman" w:cs="Times New Roman"/>
      <w:b/>
      <w:bCs/>
      <w:lang w:eastAsia="ru-RU"/>
    </w:rPr>
  </w:style>
  <w:style w:type="character" w:customStyle="1" w:styleId="ConsPlusTitle1">
    <w:name w:val="ConsPlusTitle1"/>
    <w:link w:val="ConsPlusTitle"/>
    <w:uiPriority w:val="99"/>
    <w:locked/>
    <w:rsid w:val="000C5C35"/>
    <w:rPr>
      <w:rFonts w:ascii="Times New Roman" w:eastAsia="Calibri" w:hAnsi="Times New Roman" w:cs="Times New Roman"/>
      <w:b/>
      <w:bCs/>
      <w:lang w:eastAsia="ru-RU"/>
    </w:rPr>
  </w:style>
  <w:style w:type="paragraph" w:styleId="HTML">
    <w:name w:val="HTML Preformatted"/>
    <w:basedOn w:val="a"/>
    <w:link w:val="HTML0"/>
    <w:uiPriority w:val="99"/>
    <w:rsid w:val="000C5C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C5C35"/>
    <w:rPr>
      <w:rFonts w:ascii="Courier New" w:eastAsia="Times New Roman" w:hAnsi="Courier New" w:cs="Courier New"/>
      <w:sz w:val="20"/>
      <w:szCs w:val="20"/>
      <w:lang w:eastAsia="ru-RU"/>
    </w:rPr>
  </w:style>
  <w:style w:type="paragraph" w:customStyle="1" w:styleId="11">
    <w:name w:val="Знак сноски1"/>
    <w:basedOn w:val="a"/>
    <w:link w:val="a5"/>
    <w:uiPriority w:val="99"/>
    <w:rsid w:val="000C5C35"/>
    <w:pPr>
      <w:widowControl/>
      <w:spacing w:after="200" w:line="276" w:lineRule="auto"/>
    </w:pPr>
    <w:rPr>
      <w:rFonts w:ascii="Calibri" w:hAnsi="Calibri" w:cs="Calibri"/>
      <w:color w:val="auto"/>
      <w:vertAlign w:val="superscript"/>
    </w:rPr>
  </w:style>
  <w:style w:type="character" w:styleId="a5">
    <w:name w:val="footnote reference"/>
    <w:basedOn w:val="a0"/>
    <w:link w:val="11"/>
    <w:uiPriority w:val="99"/>
    <w:rsid w:val="000C5C35"/>
    <w:rPr>
      <w:rFonts w:ascii="Calibri" w:eastAsia="Times New Roman" w:hAnsi="Calibri" w:cs="Calibri"/>
      <w:sz w:val="20"/>
      <w:szCs w:val="20"/>
      <w:vertAlign w:val="superscript"/>
      <w:lang w:eastAsia="ru-RU"/>
    </w:rPr>
  </w:style>
  <w:style w:type="paragraph" w:styleId="a6">
    <w:name w:val="footnote text"/>
    <w:basedOn w:val="a"/>
    <w:link w:val="a7"/>
    <w:uiPriority w:val="99"/>
    <w:semiHidden/>
    <w:rsid w:val="000C5C35"/>
    <w:pPr>
      <w:widowControl/>
      <w:suppressAutoHyphens/>
    </w:pPr>
    <w:rPr>
      <w:rFonts w:ascii="Times New Roman" w:hAnsi="Times New Roman" w:cs="Times New Roman"/>
      <w:color w:val="auto"/>
      <w:lang w:eastAsia="ar-SA"/>
    </w:rPr>
  </w:style>
  <w:style w:type="character" w:customStyle="1" w:styleId="a7">
    <w:name w:val="Текст сноски Знак"/>
    <w:basedOn w:val="a0"/>
    <w:link w:val="a6"/>
    <w:uiPriority w:val="99"/>
    <w:rsid w:val="000C5C35"/>
    <w:rPr>
      <w:rFonts w:ascii="Times New Roman" w:eastAsia="Times New Roman" w:hAnsi="Times New Roman" w:cs="Times New Roman"/>
      <w:sz w:val="20"/>
      <w:szCs w:val="20"/>
      <w:lang w:eastAsia="ar-SA"/>
    </w:rPr>
  </w:style>
  <w:style w:type="character" w:customStyle="1" w:styleId="10">
    <w:name w:val="Заголовок 1 Знак"/>
    <w:basedOn w:val="a0"/>
    <w:link w:val="1"/>
    <w:uiPriority w:val="99"/>
    <w:rsid w:val="00DE1F1D"/>
    <w:rPr>
      <w:rFonts w:ascii="XO Thames" w:eastAsia="Times New Roman" w:hAnsi="XO Thames" w:cs="XO Thames"/>
      <w:b/>
      <w:bCs/>
      <w:sz w:val="32"/>
      <w:szCs w:val="32"/>
      <w:lang w:eastAsia="ru-RU"/>
    </w:rPr>
  </w:style>
  <w:style w:type="character" w:customStyle="1" w:styleId="30">
    <w:name w:val="Заголовок 3 Знак"/>
    <w:basedOn w:val="a0"/>
    <w:link w:val="3"/>
    <w:uiPriority w:val="99"/>
    <w:rsid w:val="00F364C5"/>
    <w:rPr>
      <w:rFonts w:asciiTheme="majorHAnsi" w:eastAsiaTheme="majorEastAsia" w:hAnsiTheme="majorHAnsi" w:cstheme="majorBidi"/>
      <w:b/>
      <w:bCs/>
      <w:color w:val="4F81BD" w:themeColor="accent1"/>
      <w:sz w:val="20"/>
      <w:szCs w:val="20"/>
      <w:lang w:eastAsia="ru-RU"/>
    </w:rPr>
  </w:style>
  <w:style w:type="paragraph" w:styleId="a8">
    <w:name w:val="header"/>
    <w:basedOn w:val="a"/>
    <w:link w:val="a9"/>
    <w:uiPriority w:val="99"/>
    <w:unhideWhenUsed/>
    <w:rsid w:val="00C20886"/>
    <w:pPr>
      <w:tabs>
        <w:tab w:val="center" w:pos="4677"/>
        <w:tab w:val="right" w:pos="9355"/>
      </w:tabs>
    </w:pPr>
  </w:style>
  <w:style w:type="character" w:customStyle="1" w:styleId="a9">
    <w:name w:val="Верхний колонтитул Знак"/>
    <w:basedOn w:val="a0"/>
    <w:link w:val="a8"/>
    <w:uiPriority w:val="99"/>
    <w:rsid w:val="00C20886"/>
    <w:rPr>
      <w:rFonts w:ascii="Arial" w:eastAsia="Times New Roman" w:hAnsi="Arial" w:cs="Arial"/>
      <w:color w:val="000000"/>
      <w:sz w:val="20"/>
      <w:szCs w:val="20"/>
      <w:lang w:eastAsia="ru-RU"/>
    </w:rPr>
  </w:style>
  <w:style w:type="paragraph" w:styleId="aa">
    <w:name w:val="footer"/>
    <w:basedOn w:val="a"/>
    <w:link w:val="ab"/>
    <w:unhideWhenUsed/>
    <w:rsid w:val="00C20886"/>
    <w:pPr>
      <w:tabs>
        <w:tab w:val="center" w:pos="4677"/>
        <w:tab w:val="right" w:pos="9355"/>
      </w:tabs>
    </w:pPr>
  </w:style>
  <w:style w:type="character" w:customStyle="1" w:styleId="ab">
    <w:name w:val="Нижний колонтитул Знак"/>
    <w:basedOn w:val="a0"/>
    <w:link w:val="aa"/>
    <w:rsid w:val="00C20886"/>
    <w:rPr>
      <w:rFonts w:ascii="Arial" w:eastAsia="Times New Roman" w:hAnsi="Arial" w:cs="Arial"/>
      <w:color w:val="000000"/>
      <w:sz w:val="20"/>
      <w:szCs w:val="20"/>
      <w:lang w:eastAsia="ru-RU"/>
    </w:rPr>
  </w:style>
  <w:style w:type="paragraph" w:styleId="ac">
    <w:name w:val="No Spacing"/>
    <w:qFormat/>
    <w:rsid w:val="00FD4A1E"/>
    <w:pPr>
      <w:spacing w:after="0" w:line="240" w:lineRule="auto"/>
    </w:pPr>
    <w:rPr>
      <w:rFonts w:ascii="Calibri" w:eastAsia="Calibri" w:hAnsi="Calibri" w:cs="Times New Roman"/>
    </w:rPr>
  </w:style>
  <w:style w:type="paragraph" w:customStyle="1" w:styleId="ConsPlusNonformat">
    <w:name w:val="ConsPlusNonformat"/>
    <w:link w:val="ConsPlusNonformat1"/>
    <w:uiPriority w:val="99"/>
    <w:rsid w:val="00817DD1"/>
    <w:pPr>
      <w:widowControl w:val="0"/>
      <w:spacing w:after="0" w:line="240" w:lineRule="auto"/>
    </w:pPr>
    <w:rPr>
      <w:rFonts w:ascii="Courier New" w:eastAsia="Calibri" w:hAnsi="Courier New" w:cs="Times New Roman"/>
      <w:color w:val="000000"/>
      <w:lang w:eastAsia="ru-RU"/>
    </w:rPr>
  </w:style>
  <w:style w:type="character" w:customStyle="1" w:styleId="ConsPlusNonformat1">
    <w:name w:val="ConsPlusNonformat1"/>
    <w:link w:val="ConsPlusNonformat"/>
    <w:uiPriority w:val="99"/>
    <w:locked/>
    <w:rsid w:val="00817DD1"/>
    <w:rPr>
      <w:rFonts w:ascii="Courier New" w:eastAsia="Calibri" w:hAnsi="Courier New" w:cs="Times New Roman"/>
      <w:color w:val="000000"/>
      <w:lang w:eastAsia="ru-RU"/>
    </w:rPr>
  </w:style>
  <w:style w:type="paragraph" w:customStyle="1" w:styleId="formattext">
    <w:name w:val="formattext"/>
    <w:basedOn w:val="a"/>
    <w:rsid w:val="006A12A4"/>
    <w:pPr>
      <w:widowControl/>
      <w:spacing w:before="100" w:beforeAutospacing="1" w:after="100" w:afterAutospacing="1"/>
    </w:pPr>
    <w:rPr>
      <w:rFonts w:ascii="Times New Roman" w:hAnsi="Times New Roman" w:cs="Times New Roman"/>
      <w:color w:val="auto"/>
      <w:sz w:val="24"/>
      <w:szCs w:val="24"/>
    </w:rPr>
  </w:style>
  <w:style w:type="character" w:customStyle="1" w:styleId="Absatz-Standardschriftart">
    <w:name w:val="Absatz-Standardschriftart"/>
    <w:rsid w:val="00F23ED9"/>
  </w:style>
  <w:style w:type="character" w:customStyle="1" w:styleId="31">
    <w:name w:val="Основной шрифт абзаца3"/>
    <w:rsid w:val="00F23ED9"/>
  </w:style>
  <w:style w:type="character" w:customStyle="1" w:styleId="WW-Absatz-Standardschriftart">
    <w:name w:val="WW-Absatz-Standardschriftart"/>
    <w:rsid w:val="00F23ED9"/>
  </w:style>
  <w:style w:type="character" w:customStyle="1" w:styleId="WW-Absatz-Standardschriftart1">
    <w:name w:val="WW-Absatz-Standardschriftart1"/>
    <w:rsid w:val="00F23ED9"/>
  </w:style>
  <w:style w:type="character" w:customStyle="1" w:styleId="WW-Absatz-Standardschriftart11">
    <w:name w:val="WW-Absatz-Standardschriftart11"/>
    <w:rsid w:val="00F23ED9"/>
  </w:style>
  <w:style w:type="character" w:customStyle="1" w:styleId="2">
    <w:name w:val="Основной шрифт абзаца2"/>
    <w:rsid w:val="00F23ED9"/>
  </w:style>
  <w:style w:type="character" w:customStyle="1" w:styleId="WW-Absatz-Standardschriftart111">
    <w:name w:val="WW-Absatz-Standardschriftart111"/>
    <w:rsid w:val="00F23ED9"/>
  </w:style>
  <w:style w:type="character" w:customStyle="1" w:styleId="WW-Absatz-Standardschriftart1111">
    <w:name w:val="WW-Absatz-Standardschriftart1111"/>
    <w:rsid w:val="00F23ED9"/>
  </w:style>
  <w:style w:type="character" w:customStyle="1" w:styleId="WW-Absatz-Standardschriftart11111">
    <w:name w:val="WW-Absatz-Standardschriftart11111"/>
    <w:rsid w:val="00F23ED9"/>
  </w:style>
  <w:style w:type="character" w:customStyle="1" w:styleId="WW-Absatz-Standardschriftart111111">
    <w:name w:val="WW-Absatz-Standardschriftart111111"/>
    <w:rsid w:val="00F23ED9"/>
  </w:style>
  <w:style w:type="character" w:customStyle="1" w:styleId="WW-Absatz-Standardschriftart1111111">
    <w:name w:val="WW-Absatz-Standardschriftart1111111"/>
    <w:rsid w:val="00F23ED9"/>
  </w:style>
  <w:style w:type="character" w:customStyle="1" w:styleId="WW-Absatz-Standardschriftart11111111">
    <w:name w:val="WW-Absatz-Standardschriftart11111111"/>
    <w:rsid w:val="00F23ED9"/>
  </w:style>
  <w:style w:type="character" w:customStyle="1" w:styleId="WW-Absatz-Standardschriftart111111111">
    <w:name w:val="WW-Absatz-Standardschriftart111111111"/>
    <w:rsid w:val="00F23ED9"/>
  </w:style>
  <w:style w:type="character" w:customStyle="1" w:styleId="WW-Absatz-Standardschriftart1111111111">
    <w:name w:val="WW-Absatz-Standardschriftart1111111111"/>
    <w:rsid w:val="00F23ED9"/>
  </w:style>
  <w:style w:type="character" w:customStyle="1" w:styleId="WW-Absatz-Standardschriftart11111111111">
    <w:name w:val="WW-Absatz-Standardschriftart11111111111"/>
    <w:rsid w:val="00F23ED9"/>
  </w:style>
  <w:style w:type="character" w:customStyle="1" w:styleId="WW-Absatz-Standardschriftart111111111111">
    <w:name w:val="WW-Absatz-Standardschriftart111111111111"/>
    <w:rsid w:val="00F23ED9"/>
  </w:style>
  <w:style w:type="character" w:customStyle="1" w:styleId="WW-Absatz-Standardschriftart1111111111111">
    <w:name w:val="WW-Absatz-Standardschriftart1111111111111"/>
    <w:rsid w:val="00F23ED9"/>
  </w:style>
  <w:style w:type="character" w:customStyle="1" w:styleId="WW-Absatz-Standardschriftart11111111111111">
    <w:name w:val="WW-Absatz-Standardschriftart11111111111111"/>
    <w:rsid w:val="00F23ED9"/>
  </w:style>
  <w:style w:type="character" w:customStyle="1" w:styleId="WW-Absatz-Standardschriftart111111111111111">
    <w:name w:val="WW-Absatz-Standardschriftart111111111111111"/>
    <w:rsid w:val="00F23ED9"/>
  </w:style>
  <w:style w:type="character" w:customStyle="1" w:styleId="WW-Absatz-Standardschriftart1111111111111111">
    <w:name w:val="WW-Absatz-Standardschriftart1111111111111111"/>
    <w:rsid w:val="00F23ED9"/>
  </w:style>
  <w:style w:type="character" w:customStyle="1" w:styleId="WW-Absatz-Standardschriftart11111111111111111">
    <w:name w:val="WW-Absatz-Standardschriftart11111111111111111"/>
    <w:rsid w:val="00F23ED9"/>
  </w:style>
  <w:style w:type="character" w:customStyle="1" w:styleId="WW-Absatz-Standardschriftart111111111111111111">
    <w:name w:val="WW-Absatz-Standardschriftart111111111111111111"/>
    <w:rsid w:val="00F23ED9"/>
  </w:style>
  <w:style w:type="character" w:customStyle="1" w:styleId="WW-Absatz-Standardschriftart1111111111111111111">
    <w:name w:val="WW-Absatz-Standardschriftart1111111111111111111"/>
    <w:rsid w:val="00F23ED9"/>
  </w:style>
  <w:style w:type="character" w:customStyle="1" w:styleId="WW-Absatz-Standardschriftart11111111111111111111">
    <w:name w:val="WW-Absatz-Standardschriftart11111111111111111111"/>
    <w:rsid w:val="00F23ED9"/>
  </w:style>
  <w:style w:type="character" w:customStyle="1" w:styleId="WW-Absatz-Standardschriftart111111111111111111111">
    <w:name w:val="WW-Absatz-Standardschriftart111111111111111111111"/>
    <w:rsid w:val="00F23ED9"/>
  </w:style>
  <w:style w:type="character" w:customStyle="1" w:styleId="WW-Absatz-Standardschriftart1111111111111111111111">
    <w:name w:val="WW-Absatz-Standardschriftart1111111111111111111111"/>
    <w:rsid w:val="00F23ED9"/>
  </w:style>
  <w:style w:type="character" w:customStyle="1" w:styleId="WW-Absatz-Standardschriftart11111111111111111111111">
    <w:name w:val="WW-Absatz-Standardschriftart11111111111111111111111"/>
    <w:rsid w:val="00F23ED9"/>
  </w:style>
  <w:style w:type="character" w:customStyle="1" w:styleId="WW-Absatz-Standardschriftart111111111111111111111111">
    <w:name w:val="WW-Absatz-Standardschriftart111111111111111111111111"/>
    <w:rsid w:val="00F23ED9"/>
  </w:style>
  <w:style w:type="character" w:customStyle="1" w:styleId="WW-Absatz-Standardschriftart1111111111111111111111111">
    <w:name w:val="WW-Absatz-Standardschriftart1111111111111111111111111"/>
    <w:rsid w:val="00F23ED9"/>
  </w:style>
  <w:style w:type="character" w:customStyle="1" w:styleId="WW-Absatz-Standardschriftart11111111111111111111111111">
    <w:name w:val="WW-Absatz-Standardschriftart11111111111111111111111111"/>
    <w:rsid w:val="00F23ED9"/>
  </w:style>
  <w:style w:type="character" w:customStyle="1" w:styleId="WW-Absatz-Standardschriftart111111111111111111111111111">
    <w:name w:val="WW-Absatz-Standardschriftart111111111111111111111111111"/>
    <w:rsid w:val="00F23ED9"/>
  </w:style>
  <w:style w:type="character" w:customStyle="1" w:styleId="WW-Absatz-Standardschriftart1111111111111111111111111111">
    <w:name w:val="WW-Absatz-Standardschriftart1111111111111111111111111111"/>
    <w:rsid w:val="00F23ED9"/>
  </w:style>
  <w:style w:type="character" w:customStyle="1" w:styleId="WW-Absatz-Standardschriftart11111111111111111111111111111">
    <w:name w:val="WW-Absatz-Standardschriftart11111111111111111111111111111"/>
    <w:rsid w:val="00F23ED9"/>
  </w:style>
  <w:style w:type="character" w:customStyle="1" w:styleId="WW-Absatz-Standardschriftart111111111111111111111111111111">
    <w:name w:val="WW-Absatz-Standardschriftart111111111111111111111111111111"/>
    <w:rsid w:val="00F23ED9"/>
  </w:style>
  <w:style w:type="character" w:customStyle="1" w:styleId="WW-Absatz-Standardschriftart1111111111111111111111111111111">
    <w:name w:val="WW-Absatz-Standardschriftart1111111111111111111111111111111"/>
    <w:rsid w:val="00F23ED9"/>
  </w:style>
  <w:style w:type="character" w:customStyle="1" w:styleId="WW-Absatz-Standardschriftart11111111111111111111111111111111">
    <w:name w:val="WW-Absatz-Standardschriftart11111111111111111111111111111111"/>
    <w:rsid w:val="00F23ED9"/>
  </w:style>
  <w:style w:type="character" w:customStyle="1" w:styleId="WW-Absatz-Standardschriftart111111111111111111111111111111111">
    <w:name w:val="WW-Absatz-Standardschriftart111111111111111111111111111111111"/>
    <w:rsid w:val="00F23ED9"/>
  </w:style>
  <w:style w:type="character" w:customStyle="1" w:styleId="WW-Absatz-Standardschriftart1111111111111111111111111111111111">
    <w:name w:val="WW-Absatz-Standardschriftart1111111111111111111111111111111111"/>
    <w:rsid w:val="00F23ED9"/>
  </w:style>
  <w:style w:type="character" w:customStyle="1" w:styleId="WW-Absatz-Standardschriftart11111111111111111111111111111111111">
    <w:name w:val="WW-Absatz-Standardschriftart11111111111111111111111111111111111"/>
    <w:rsid w:val="00F23ED9"/>
  </w:style>
  <w:style w:type="character" w:customStyle="1" w:styleId="WW-Absatz-Standardschriftart111111111111111111111111111111111111">
    <w:name w:val="WW-Absatz-Standardschriftart111111111111111111111111111111111111"/>
    <w:rsid w:val="00F23ED9"/>
  </w:style>
  <w:style w:type="character" w:customStyle="1" w:styleId="WW-Absatz-Standardschriftart1111111111111111111111111111111111111">
    <w:name w:val="WW-Absatz-Standardschriftart1111111111111111111111111111111111111"/>
    <w:rsid w:val="00F23ED9"/>
  </w:style>
  <w:style w:type="character" w:customStyle="1" w:styleId="WW-Absatz-Standardschriftart11111111111111111111111111111111111111">
    <w:name w:val="WW-Absatz-Standardschriftart11111111111111111111111111111111111111"/>
    <w:rsid w:val="00F23ED9"/>
  </w:style>
  <w:style w:type="character" w:customStyle="1" w:styleId="WW-Absatz-Standardschriftart111111111111111111111111111111111111111">
    <w:name w:val="WW-Absatz-Standardschriftart111111111111111111111111111111111111111"/>
    <w:rsid w:val="00F23ED9"/>
  </w:style>
  <w:style w:type="character" w:customStyle="1" w:styleId="WW-Absatz-Standardschriftart1111111111111111111111111111111111111111">
    <w:name w:val="WW-Absatz-Standardschriftart1111111111111111111111111111111111111111"/>
    <w:rsid w:val="00F23ED9"/>
  </w:style>
  <w:style w:type="character" w:customStyle="1" w:styleId="WW-Absatz-Standardschriftart11111111111111111111111111111111111111111">
    <w:name w:val="WW-Absatz-Standardschriftart11111111111111111111111111111111111111111"/>
    <w:rsid w:val="00F23ED9"/>
  </w:style>
  <w:style w:type="character" w:customStyle="1" w:styleId="WW-Absatz-Standardschriftart111111111111111111111111111111111111111111">
    <w:name w:val="WW-Absatz-Standardschriftart111111111111111111111111111111111111111111"/>
    <w:rsid w:val="00F23ED9"/>
  </w:style>
  <w:style w:type="character" w:customStyle="1" w:styleId="WW8Num1z0">
    <w:name w:val="WW8Num1z0"/>
    <w:rsid w:val="00F23ED9"/>
    <w:rPr>
      <w:rFonts w:ascii="Symbol" w:hAnsi="Symbol" w:cs="StarSymbol"/>
      <w:sz w:val="18"/>
      <w:szCs w:val="18"/>
    </w:rPr>
  </w:style>
  <w:style w:type="character" w:customStyle="1" w:styleId="WW-Absatz-Standardschriftart1111111111111111111111111111111111111111111">
    <w:name w:val="WW-Absatz-Standardschriftart1111111111111111111111111111111111111111111"/>
    <w:rsid w:val="00F23ED9"/>
  </w:style>
  <w:style w:type="character" w:customStyle="1" w:styleId="WW-Absatz-Standardschriftart11111111111111111111111111111111111111111111">
    <w:name w:val="WW-Absatz-Standardschriftart11111111111111111111111111111111111111111111"/>
    <w:rsid w:val="00F23ED9"/>
  </w:style>
  <w:style w:type="character" w:customStyle="1" w:styleId="WW-Absatz-Standardschriftart111111111111111111111111111111111111111111111">
    <w:name w:val="WW-Absatz-Standardschriftart111111111111111111111111111111111111111111111"/>
    <w:rsid w:val="00F23ED9"/>
  </w:style>
  <w:style w:type="character" w:customStyle="1" w:styleId="WW-Absatz-Standardschriftart1111111111111111111111111111111111111111111111">
    <w:name w:val="WW-Absatz-Standardschriftart1111111111111111111111111111111111111111111111"/>
    <w:rsid w:val="00F23ED9"/>
  </w:style>
  <w:style w:type="character" w:customStyle="1" w:styleId="WW-Absatz-Standardschriftart11111111111111111111111111111111111111111111111">
    <w:name w:val="WW-Absatz-Standardschriftart11111111111111111111111111111111111111111111111"/>
    <w:rsid w:val="00F23ED9"/>
  </w:style>
  <w:style w:type="character" w:customStyle="1" w:styleId="WW-Absatz-Standardschriftart111111111111111111111111111111111111111111111111">
    <w:name w:val="WW-Absatz-Standardschriftart111111111111111111111111111111111111111111111111"/>
    <w:rsid w:val="00F23ED9"/>
  </w:style>
  <w:style w:type="character" w:customStyle="1" w:styleId="WW-Absatz-Standardschriftart1111111111111111111111111111111111111111111111111">
    <w:name w:val="WW-Absatz-Standardschriftart1111111111111111111111111111111111111111111111111"/>
    <w:rsid w:val="00F23ED9"/>
  </w:style>
  <w:style w:type="character" w:customStyle="1" w:styleId="12">
    <w:name w:val="Основной шрифт абзаца1"/>
    <w:rsid w:val="00F23ED9"/>
  </w:style>
  <w:style w:type="character" w:customStyle="1" w:styleId="WW-Absatz-Standardschriftart11111111111111111111111111111111111111111111111111">
    <w:name w:val="WW-Absatz-Standardschriftart11111111111111111111111111111111111111111111111111"/>
    <w:rsid w:val="00F23ED9"/>
  </w:style>
  <w:style w:type="character" w:customStyle="1" w:styleId="WW-Absatz-Standardschriftart111111111111111111111111111111111111111111111111111">
    <w:name w:val="WW-Absatz-Standardschriftart111111111111111111111111111111111111111111111111111"/>
    <w:rsid w:val="00F23ED9"/>
  </w:style>
  <w:style w:type="character" w:customStyle="1" w:styleId="WW-Absatz-Standardschriftart1111111111111111111111111111111111111111111111111111">
    <w:name w:val="WW-Absatz-Standardschriftart1111111111111111111111111111111111111111111111111111"/>
    <w:rsid w:val="00F23ED9"/>
  </w:style>
  <w:style w:type="character" w:customStyle="1" w:styleId="ad">
    <w:name w:val="Маркеры списка"/>
    <w:rsid w:val="00F23ED9"/>
    <w:rPr>
      <w:rFonts w:ascii="StarSymbol" w:eastAsia="StarSymbol" w:hAnsi="StarSymbol" w:cs="StarSymbol"/>
      <w:sz w:val="18"/>
      <w:szCs w:val="18"/>
    </w:rPr>
  </w:style>
  <w:style w:type="character" w:styleId="ae">
    <w:name w:val="page number"/>
    <w:basedOn w:val="12"/>
    <w:semiHidden/>
    <w:rsid w:val="00F23ED9"/>
  </w:style>
  <w:style w:type="character" w:customStyle="1" w:styleId="af">
    <w:name w:val="Символ нумерации"/>
    <w:rsid w:val="00F23ED9"/>
  </w:style>
  <w:style w:type="paragraph" w:styleId="af0">
    <w:name w:val="Title"/>
    <w:basedOn w:val="a"/>
    <w:next w:val="af1"/>
    <w:link w:val="13"/>
    <w:rsid w:val="00F23ED9"/>
    <w:pPr>
      <w:keepNext/>
      <w:suppressAutoHyphens/>
      <w:spacing w:before="240" w:after="120"/>
    </w:pPr>
    <w:rPr>
      <w:rFonts w:eastAsia="MS Mincho" w:cs="Tahoma"/>
      <w:color w:val="auto"/>
      <w:sz w:val="28"/>
      <w:szCs w:val="28"/>
    </w:rPr>
  </w:style>
  <w:style w:type="character" w:customStyle="1" w:styleId="13">
    <w:name w:val="Название Знак1"/>
    <w:basedOn w:val="a0"/>
    <w:link w:val="af0"/>
    <w:rsid w:val="00F23ED9"/>
    <w:rPr>
      <w:rFonts w:ascii="Arial" w:eastAsia="MS Mincho" w:hAnsi="Arial" w:cs="Tahoma"/>
      <w:sz w:val="28"/>
      <w:szCs w:val="28"/>
    </w:rPr>
  </w:style>
  <w:style w:type="paragraph" w:styleId="af1">
    <w:name w:val="Body Text"/>
    <w:basedOn w:val="a"/>
    <w:link w:val="af2"/>
    <w:semiHidden/>
    <w:rsid w:val="00F23ED9"/>
    <w:pPr>
      <w:suppressAutoHyphens/>
      <w:spacing w:after="120"/>
    </w:pPr>
    <w:rPr>
      <w:rFonts w:ascii="Times New Roman" w:eastAsia="Arial Unicode MS" w:hAnsi="Times New Roman" w:cs="Times New Roman"/>
      <w:color w:val="auto"/>
      <w:sz w:val="24"/>
      <w:szCs w:val="24"/>
    </w:rPr>
  </w:style>
  <w:style w:type="character" w:customStyle="1" w:styleId="af2">
    <w:name w:val="Основной текст Знак"/>
    <w:basedOn w:val="a0"/>
    <w:link w:val="af1"/>
    <w:semiHidden/>
    <w:rsid w:val="00F23ED9"/>
    <w:rPr>
      <w:rFonts w:ascii="Times New Roman" w:eastAsia="Arial Unicode MS" w:hAnsi="Times New Roman" w:cs="Times New Roman"/>
      <w:sz w:val="24"/>
      <w:szCs w:val="24"/>
    </w:rPr>
  </w:style>
  <w:style w:type="paragraph" w:styleId="af3">
    <w:name w:val="List"/>
    <w:basedOn w:val="af1"/>
    <w:semiHidden/>
    <w:rsid w:val="00F23ED9"/>
    <w:rPr>
      <w:rFonts w:cs="Tahoma"/>
    </w:rPr>
  </w:style>
  <w:style w:type="paragraph" w:customStyle="1" w:styleId="4">
    <w:name w:val="Название4"/>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40">
    <w:name w:val="Указатель4"/>
    <w:basedOn w:val="a"/>
    <w:rsid w:val="00F23ED9"/>
    <w:pPr>
      <w:suppressLineNumbers/>
      <w:suppressAutoHyphens/>
    </w:pPr>
    <w:rPr>
      <w:rFonts w:ascii="Times New Roman" w:eastAsia="Arial Unicode MS" w:hAnsi="Times New Roman" w:cs="Tahoma"/>
      <w:color w:val="auto"/>
      <w:sz w:val="24"/>
      <w:szCs w:val="24"/>
    </w:rPr>
  </w:style>
  <w:style w:type="paragraph" w:customStyle="1" w:styleId="32">
    <w:name w:val="Название3"/>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33">
    <w:name w:val="Указатель3"/>
    <w:basedOn w:val="a"/>
    <w:rsid w:val="00F23ED9"/>
    <w:pPr>
      <w:suppressLineNumbers/>
      <w:suppressAutoHyphens/>
    </w:pPr>
    <w:rPr>
      <w:rFonts w:ascii="Times New Roman" w:eastAsia="Arial Unicode MS" w:hAnsi="Times New Roman" w:cs="Tahoma"/>
      <w:color w:val="auto"/>
      <w:sz w:val="24"/>
      <w:szCs w:val="24"/>
    </w:rPr>
  </w:style>
  <w:style w:type="paragraph" w:customStyle="1" w:styleId="20">
    <w:name w:val="Название2"/>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21">
    <w:name w:val="Указатель2"/>
    <w:basedOn w:val="a"/>
    <w:rsid w:val="00F23ED9"/>
    <w:pPr>
      <w:suppressLineNumbers/>
      <w:suppressAutoHyphens/>
    </w:pPr>
    <w:rPr>
      <w:rFonts w:ascii="Times New Roman" w:eastAsia="Arial Unicode MS" w:hAnsi="Times New Roman" w:cs="Tahoma"/>
      <w:color w:val="auto"/>
      <w:sz w:val="24"/>
      <w:szCs w:val="24"/>
    </w:rPr>
  </w:style>
  <w:style w:type="paragraph" w:customStyle="1" w:styleId="14">
    <w:name w:val="Название1"/>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15">
    <w:name w:val="Указатель1"/>
    <w:basedOn w:val="a"/>
    <w:rsid w:val="00F23ED9"/>
    <w:pPr>
      <w:suppressLineNumbers/>
      <w:suppressAutoHyphens/>
    </w:pPr>
    <w:rPr>
      <w:rFonts w:ascii="Times New Roman" w:eastAsia="Arial Unicode MS" w:hAnsi="Times New Roman" w:cs="Tahoma"/>
      <w:color w:val="auto"/>
      <w:sz w:val="24"/>
      <w:szCs w:val="24"/>
    </w:rPr>
  </w:style>
  <w:style w:type="paragraph" w:customStyle="1" w:styleId="af4">
    <w:basedOn w:val="af0"/>
    <w:next w:val="af5"/>
    <w:link w:val="af6"/>
    <w:qFormat/>
    <w:rsid w:val="00F23ED9"/>
  </w:style>
  <w:style w:type="paragraph" w:styleId="af5">
    <w:name w:val="Subtitle"/>
    <w:basedOn w:val="af0"/>
    <w:next w:val="af1"/>
    <w:link w:val="af7"/>
    <w:qFormat/>
    <w:rsid w:val="00F23ED9"/>
    <w:pPr>
      <w:jc w:val="center"/>
    </w:pPr>
    <w:rPr>
      <w:rFonts w:cs="Times New Roman"/>
      <w:i/>
      <w:iCs/>
      <w:lang w:val="x-none"/>
    </w:rPr>
  </w:style>
  <w:style w:type="character" w:customStyle="1" w:styleId="af7">
    <w:name w:val="Подзаголовок Знак"/>
    <w:basedOn w:val="a0"/>
    <w:link w:val="af5"/>
    <w:rsid w:val="00F23ED9"/>
    <w:rPr>
      <w:rFonts w:ascii="Arial" w:eastAsia="MS Mincho" w:hAnsi="Arial" w:cs="Times New Roman"/>
      <w:i/>
      <w:iCs/>
      <w:sz w:val="28"/>
      <w:szCs w:val="28"/>
      <w:lang w:val="x-none"/>
    </w:rPr>
  </w:style>
  <w:style w:type="paragraph" w:customStyle="1" w:styleId="af8">
    <w:name w:val="Содержимое таблицы"/>
    <w:basedOn w:val="a"/>
    <w:rsid w:val="00F23ED9"/>
    <w:pPr>
      <w:suppressLineNumbers/>
      <w:suppressAutoHyphens/>
    </w:pPr>
    <w:rPr>
      <w:rFonts w:ascii="Times New Roman" w:eastAsia="Arial Unicode MS" w:hAnsi="Times New Roman" w:cs="Times New Roman"/>
      <w:color w:val="auto"/>
      <w:sz w:val="24"/>
      <w:szCs w:val="24"/>
    </w:rPr>
  </w:style>
  <w:style w:type="paragraph" w:customStyle="1" w:styleId="af9">
    <w:name w:val="Заголовок таблицы"/>
    <w:basedOn w:val="af8"/>
    <w:rsid w:val="00F23ED9"/>
    <w:pPr>
      <w:jc w:val="center"/>
    </w:pPr>
    <w:rPr>
      <w:b/>
      <w:bCs/>
    </w:rPr>
  </w:style>
  <w:style w:type="paragraph" w:customStyle="1" w:styleId="afa">
    <w:name w:val="Содержимое врезки"/>
    <w:basedOn w:val="af1"/>
    <w:rsid w:val="00F23ED9"/>
  </w:style>
  <w:style w:type="paragraph" w:styleId="afb">
    <w:name w:val="Balloon Text"/>
    <w:basedOn w:val="a"/>
    <w:link w:val="afc"/>
    <w:rsid w:val="00F23ED9"/>
    <w:pPr>
      <w:suppressAutoHyphens/>
    </w:pPr>
    <w:rPr>
      <w:rFonts w:ascii="Tahoma" w:eastAsia="Arial Unicode MS" w:hAnsi="Tahoma" w:cs="Tahoma"/>
      <w:color w:val="auto"/>
      <w:sz w:val="16"/>
      <w:szCs w:val="16"/>
    </w:rPr>
  </w:style>
  <w:style w:type="character" w:customStyle="1" w:styleId="afc">
    <w:name w:val="Текст выноски Знак"/>
    <w:basedOn w:val="a0"/>
    <w:link w:val="afb"/>
    <w:rsid w:val="00F23ED9"/>
    <w:rPr>
      <w:rFonts w:ascii="Tahoma" w:eastAsia="Arial Unicode MS" w:hAnsi="Tahoma" w:cs="Tahoma"/>
      <w:sz w:val="16"/>
      <w:szCs w:val="16"/>
    </w:rPr>
  </w:style>
  <w:style w:type="character" w:styleId="afd">
    <w:name w:val="Strong"/>
    <w:uiPriority w:val="22"/>
    <w:qFormat/>
    <w:rsid w:val="00F23ED9"/>
    <w:rPr>
      <w:b/>
      <w:bCs/>
    </w:rPr>
  </w:style>
  <w:style w:type="paragraph" w:customStyle="1" w:styleId="ConsTitle">
    <w:name w:val="ConsTitle"/>
    <w:rsid w:val="00F23ED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af6">
    <w:name w:val="Название Знак"/>
    <w:link w:val="af4"/>
    <w:rsid w:val="00F23ED9"/>
    <w:rPr>
      <w:rFonts w:ascii="Arial" w:eastAsia="MS Mincho" w:hAnsi="Arial" w:cs="Tahoma"/>
      <w:sz w:val="28"/>
      <w:szCs w:val="28"/>
    </w:rPr>
  </w:style>
  <w:style w:type="paragraph" w:styleId="afe">
    <w:name w:val="Normal (Web)"/>
    <w:basedOn w:val="a"/>
    <w:uiPriority w:val="99"/>
    <w:unhideWhenUsed/>
    <w:rsid w:val="00F23ED9"/>
    <w:pPr>
      <w:widowControl/>
      <w:spacing w:before="100" w:beforeAutospacing="1" w:after="100" w:afterAutospacing="1"/>
    </w:pPr>
    <w:rPr>
      <w:rFonts w:ascii="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4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F03E7-A5A7-4866-B78F-E301F2A9E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Pages>
  <Words>9302</Words>
  <Characters>53024</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Makretsov</dc:creator>
  <cp:lastModifiedBy>User</cp:lastModifiedBy>
  <cp:revision>22</cp:revision>
  <cp:lastPrinted>2024-06-25T06:17:00Z</cp:lastPrinted>
  <dcterms:created xsi:type="dcterms:W3CDTF">2021-12-14T10:24:00Z</dcterms:created>
  <dcterms:modified xsi:type="dcterms:W3CDTF">2024-06-25T06:17:00Z</dcterms:modified>
</cp:coreProperties>
</file>